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BC5AC" w14:textId="77777777" w:rsidR="006B1DA7" w:rsidRDefault="00AE0C44" w:rsidP="006B1DA7">
      <w:pPr>
        <w:spacing w:after="0" w:line="240" w:lineRule="auto"/>
        <w:jc w:val="center"/>
        <w:rPr>
          <w:rFonts w:ascii="Arial" w:hAnsi="Arial" w:cs="Arial"/>
          <w:b/>
          <w:sz w:val="24"/>
          <w:szCs w:val="24"/>
        </w:rPr>
      </w:pPr>
      <w:bookmarkStart w:id="0" w:name="_GoBack"/>
      <w:bookmarkEnd w:id="0"/>
      <w:r w:rsidRPr="007470C8">
        <w:rPr>
          <w:rFonts w:ascii="Arial" w:hAnsi="Arial" w:cs="Arial"/>
          <w:b/>
          <w:sz w:val="24"/>
          <w:szCs w:val="24"/>
        </w:rPr>
        <w:t>Slate of Elections</w:t>
      </w:r>
      <w:r w:rsidR="006B1DA7">
        <w:rPr>
          <w:rFonts w:ascii="Arial" w:hAnsi="Arial" w:cs="Arial"/>
          <w:b/>
          <w:sz w:val="24"/>
          <w:szCs w:val="24"/>
        </w:rPr>
        <w:t>/Transition Plan</w:t>
      </w:r>
      <w:r w:rsidRPr="007470C8">
        <w:rPr>
          <w:rFonts w:ascii="Arial" w:hAnsi="Arial" w:cs="Arial"/>
          <w:b/>
          <w:sz w:val="24"/>
          <w:szCs w:val="24"/>
        </w:rPr>
        <w:t xml:space="preserve">:  </w:t>
      </w:r>
    </w:p>
    <w:p w14:paraId="795B5E81" w14:textId="77777777" w:rsidR="00BB1F69" w:rsidRPr="007470C8" w:rsidRDefault="00AE0C44" w:rsidP="006B1DA7">
      <w:pPr>
        <w:spacing w:after="0" w:line="240" w:lineRule="auto"/>
        <w:jc w:val="center"/>
        <w:rPr>
          <w:rFonts w:ascii="Arial" w:hAnsi="Arial" w:cs="Arial"/>
          <w:b/>
          <w:sz w:val="24"/>
          <w:szCs w:val="24"/>
        </w:rPr>
      </w:pPr>
      <w:r w:rsidRPr="007470C8">
        <w:rPr>
          <w:rFonts w:ascii="Arial" w:hAnsi="Arial" w:cs="Arial"/>
          <w:b/>
          <w:sz w:val="24"/>
          <w:szCs w:val="24"/>
        </w:rPr>
        <w:t>2019 OAWA Annual General Meeting</w:t>
      </w:r>
    </w:p>
    <w:p w14:paraId="414560FE" w14:textId="77777777" w:rsidR="00AE0C44" w:rsidRPr="006B1DA7" w:rsidRDefault="00AE0C44" w:rsidP="006B1DA7">
      <w:pPr>
        <w:spacing w:after="0" w:line="240" w:lineRule="auto"/>
        <w:rPr>
          <w:rFonts w:ascii="Arial" w:hAnsi="Arial" w:cs="Arial"/>
          <w:sz w:val="16"/>
          <w:szCs w:val="16"/>
        </w:rPr>
      </w:pPr>
    </w:p>
    <w:p w14:paraId="1DA6B9EE" w14:textId="77777777" w:rsidR="00AE0C44" w:rsidRDefault="00AE0C44">
      <w:pPr>
        <w:rPr>
          <w:rFonts w:ascii="Arial" w:hAnsi="Arial" w:cs="Arial"/>
          <w:sz w:val="24"/>
          <w:szCs w:val="24"/>
        </w:rPr>
      </w:pPr>
      <w:r>
        <w:rPr>
          <w:rFonts w:ascii="Arial" w:hAnsi="Arial" w:cs="Arial"/>
          <w:sz w:val="24"/>
          <w:szCs w:val="24"/>
        </w:rPr>
        <w:t>Members should understand that the elections at this year’s AGM may be different depending on the adoption of the new by-Laws for OAWA.</w:t>
      </w:r>
    </w:p>
    <w:p w14:paraId="2037A825" w14:textId="77777777" w:rsidR="00AE0C44" w:rsidRDefault="00AE0C44">
      <w:pPr>
        <w:rPr>
          <w:rFonts w:ascii="Arial" w:hAnsi="Arial" w:cs="Arial"/>
          <w:sz w:val="24"/>
          <w:szCs w:val="24"/>
        </w:rPr>
      </w:pPr>
      <w:r>
        <w:rPr>
          <w:rFonts w:ascii="Arial" w:hAnsi="Arial" w:cs="Arial"/>
          <w:sz w:val="24"/>
          <w:szCs w:val="24"/>
        </w:rPr>
        <w:t>If the new by-Laws are passed, then the following positions will be up for election:</w:t>
      </w:r>
    </w:p>
    <w:p w14:paraId="123A4E43" w14:textId="77777777" w:rsidR="00AE0C44" w:rsidRDefault="00AE0C44">
      <w:pPr>
        <w:rPr>
          <w:rFonts w:ascii="Arial" w:hAnsi="Arial" w:cs="Arial"/>
          <w:sz w:val="24"/>
          <w:szCs w:val="24"/>
        </w:rPr>
      </w:pPr>
    </w:p>
    <w:p w14:paraId="61D92A5E" w14:textId="77777777" w:rsidR="00AE0C44" w:rsidRPr="00AE0C44" w:rsidRDefault="00AE0C44" w:rsidP="00AE0C44">
      <w:pPr>
        <w:pStyle w:val="ListParagraph"/>
        <w:numPr>
          <w:ilvl w:val="0"/>
          <w:numId w:val="2"/>
        </w:numPr>
        <w:spacing w:line="288" w:lineRule="auto"/>
        <w:ind w:left="714" w:hanging="357"/>
        <w:rPr>
          <w:rFonts w:ascii="Arial" w:hAnsi="Arial" w:cs="Arial"/>
          <w:sz w:val="24"/>
          <w:szCs w:val="24"/>
        </w:rPr>
      </w:pPr>
      <w:r w:rsidRPr="00AE0C44">
        <w:rPr>
          <w:rFonts w:ascii="Arial" w:hAnsi="Arial" w:cs="Arial"/>
          <w:sz w:val="24"/>
          <w:szCs w:val="24"/>
        </w:rPr>
        <w:t>President</w:t>
      </w:r>
    </w:p>
    <w:p w14:paraId="633B43AB" w14:textId="77777777" w:rsidR="00AE0C44" w:rsidRPr="00AE0C44" w:rsidRDefault="00AE0C44" w:rsidP="00AE0C44">
      <w:pPr>
        <w:pStyle w:val="ListParagraph"/>
        <w:numPr>
          <w:ilvl w:val="0"/>
          <w:numId w:val="2"/>
        </w:numPr>
        <w:spacing w:line="288" w:lineRule="auto"/>
        <w:ind w:left="714" w:hanging="357"/>
        <w:rPr>
          <w:rFonts w:ascii="Arial" w:hAnsi="Arial" w:cs="Arial"/>
          <w:sz w:val="24"/>
          <w:szCs w:val="24"/>
        </w:rPr>
      </w:pPr>
      <w:r w:rsidRPr="00AE0C44">
        <w:rPr>
          <w:rFonts w:ascii="Arial" w:hAnsi="Arial" w:cs="Arial"/>
          <w:sz w:val="24"/>
          <w:szCs w:val="24"/>
        </w:rPr>
        <w:t>Vice-President, Technical</w:t>
      </w:r>
    </w:p>
    <w:p w14:paraId="739FEA0F" w14:textId="77777777" w:rsidR="00AE0C44" w:rsidRPr="00AE0C44" w:rsidRDefault="00AE0C44" w:rsidP="00AE0C44">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sidRPr="00AE0C44">
        <w:rPr>
          <w:rFonts w:ascii="Arial" w:hAnsi="Arial" w:cs="Arial"/>
          <w:sz w:val="24"/>
          <w:szCs w:val="24"/>
        </w:rPr>
        <w:t>Director, Communications, Marketing and Promotion</w:t>
      </w:r>
    </w:p>
    <w:p w14:paraId="58E333B7" w14:textId="77777777" w:rsidR="00AE0C44" w:rsidRPr="00AE0C44" w:rsidRDefault="00AE0C44" w:rsidP="00AE0C44">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sidRPr="00AE0C44">
        <w:rPr>
          <w:rFonts w:ascii="Arial" w:hAnsi="Arial" w:cs="Arial"/>
          <w:sz w:val="24"/>
          <w:szCs w:val="24"/>
        </w:rPr>
        <w:t>Special Director (this is an optional position)</w:t>
      </w:r>
    </w:p>
    <w:p w14:paraId="1F43CD79" w14:textId="77777777" w:rsidR="00AE0C44" w:rsidRDefault="00AE0C44" w:rsidP="00AE0C44">
      <w:pPr>
        <w:tabs>
          <w:tab w:val="left" w:pos="360"/>
          <w:tab w:val="left" w:pos="720"/>
          <w:tab w:val="left" w:pos="1080"/>
        </w:tabs>
        <w:spacing w:after="0" w:line="240" w:lineRule="auto"/>
        <w:rPr>
          <w:rFonts w:ascii="Arial" w:hAnsi="Arial" w:cs="Arial"/>
          <w:sz w:val="24"/>
          <w:szCs w:val="24"/>
        </w:rPr>
      </w:pPr>
    </w:p>
    <w:p w14:paraId="072E5435" w14:textId="77777777" w:rsidR="00AE0C44" w:rsidRDefault="00AE0C44" w:rsidP="00AE0C44">
      <w:pPr>
        <w:tabs>
          <w:tab w:val="left" w:pos="360"/>
          <w:tab w:val="left" w:pos="720"/>
          <w:tab w:val="left" w:pos="1080"/>
        </w:tabs>
        <w:spacing w:after="0" w:line="240" w:lineRule="auto"/>
        <w:rPr>
          <w:rFonts w:ascii="Arial" w:hAnsi="Arial" w:cs="Arial"/>
          <w:sz w:val="24"/>
          <w:szCs w:val="24"/>
        </w:rPr>
      </w:pPr>
      <w:r>
        <w:rPr>
          <w:rFonts w:ascii="Arial" w:hAnsi="Arial" w:cs="Arial"/>
          <w:sz w:val="24"/>
          <w:szCs w:val="24"/>
        </w:rPr>
        <w:t>However, if the new by-Laws are not adopted, the following positions will be up for election:</w:t>
      </w:r>
    </w:p>
    <w:p w14:paraId="1761200A" w14:textId="77777777" w:rsidR="00AE0C44" w:rsidRPr="00AE0C44" w:rsidRDefault="00AE0C44" w:rsidP="00AE0C44">
      <w:pPr>
        <w:tabs>
          <w:tab w:val="left" w:pos="360"/>
          <w:tab w:val="left" w:pos="720"/>
          <w:tab w:val="left" w:pos="1080"/>
        </w:tabs>
        <w:spacing w:after="0" w:line="240" w:lineRule="auto"/>
        <w:rPr>
          <w:rFonts w:ascii="Arial" w:hAnsi="Arial" w:cs="Arial"/>
          <w:sz w:val="24"/>
          <w:szCs w:val="24"/>
        </w:rPr>
      </w:pPr>
    </w:p>
    <w:p w14:paraId="0416EE9C" w14:textId="77777777" w:rsidR="00AE0C44" w:rsidRPr="00AE0C44" w:rsidRDefault="00AE0C44" w:rsidP="00AE0C44">
      <w:pPr>
        <w:pStyle w:val="ListParagraph"/>
        <w:numPr>
          <w:ilvl w:val="0"/>
          <w:numId w:val="2"/>
        </w:numPr>
        <w:spacing w:line="288" w:lineRule="auto"/>
        <w:ind w:left="714" w:hanging="357"/>
        <w:rPr>
          <w:rFonts w:ascii="Arial" w:hAnsi="Arial" w:cs="Arial"/>
          <w:sz w:val="24"/>
          <w:szCs w:val="24"/>
        </w:rPr>
      </w:pPr>
      <w:r w:rsidRPr="00AE0C44">
        <w:rPr>
          <w:rFonts w:ascii="Arial" w:hAnsi="Arial" w:cs="Arial"/>
          <w:sz w:val="24"/>
          <w:szCs w:val="24"/>
        </w:rPr>
        <w:t>President</w:t>
      </w:r>
    </w:p>
    <w:p w14:paraId="7ECC9B61" w14:textId="77777777" w:rsidR="00AE0C44" w:rsidRDefault="00AE0C44" w:rsidP="00AE0C44">
      <w:pPr>
        <w:pStyle w:val="ListParagraph"/>
        <w:numPr>
          <w:ilvl w:val="0"/>
          <w:numId w:val="2"/>
        </w:numPr>
        <w:spacing w:line="288" w:lineRule="auto"/>
        <w:ind w:left="714" w:hanging="357"/>
        <w:rPr>
          <w:rFonts w:ascii="Arial" w:hAnsi="Arial" w:cs="Arial"/>
          <w:sz w:val="24"/>
          <w:szCs w:val="24"/>
        </w:rPr>
      </w:pPr>
      <w:r w:rsidRPr="00AE0C44">
        <w:rPr>
          <w:rFonts w:ascii="Arial" w:hAnsi="Arial" w:cs="Arial"/>
          <w:sz w:val="24"/>
          <w:szCs w:val="24"/>
        </w:rPr>
        <w:t>Vice-President, Technical</w:t>
      </w:r>
    </w:p>
    <w:p w14:paraId="0A71C7BC" w14:textId="77777777" w:rsidR="007470C8" w:rsidRDefault="007470C8" w:rsidP="00AE0C44">
      <w:pPr>
        <w:pStyle w:val="ListParagraph"/>
        <w:numPr>
          <w:ilvl w:val="0"/>
          <w:numId w:val="2"/>
        </w:numPr>
        <w:spacing w:line="288" w:lineRule="auto"/>
        <w:ind w:left="714" w:hanging="357"/>
        <w:rPr>
          <w:rFonts w:ascii="Arial" w:hAnsi="Arial" w:cs="Arial"/>
          <w:sz w:val="24"/>
          <w:szCs w:val="24"/>
        </w:rPr>
      </w:pPr>
      <w:r>
        <w:rPr>
          <w:rFonts w:ascii="Arial" w:hAnsi="Arial" w:cs="Arial"/>
          <w:sz w:val="24"/>
          <w:szCs w:val="24"/>
        </w:rPr>
        <w:t>Vice-President, Development</w:t>
      </w:r>
    </w:p>
    <w:p w14:paraId="4A083590" w14:textId="77777777" w:rsidR="007470C8" w:rsidRPr="00AE0C44" w:rsidRDefault="007470C8" w:rsidP="00AE0C44">
      <w:pPr>
        <w:pStyle w:val="ListParagraph"/>
        <w:numPr>
          <w:ilvl w:val="0"/>
          <w:numId w:val="2"/>
        </w:numPr>
        <w:spacing w:line="288" w:lineRule="auto"/>
        <w:ind w:left="714" w:hanging="357"/>
        <w:rPr>
          <w:rFonts w:ascii="Arial" w:hAnsi="Arial" w:cs="Arial"/>
          <w:sz w:val="24"/>
          <w:szCs w:val="24"/>
        </w:rPr>
      </w:pPr>
      <w:r>
        <w:rPr>
          <w:rFonts w:ascii="Arial" w:hAnsi="Arial" w:cs="Arial"/>
          <w:sz w:val="24"/>
          <w:szCs w:val="24"/>
        </w:rPr>
        <w:t>Vice-President, Women’s Development (a non-voting Executive position)</w:t>
      </w:r>
    </w:p>
    <w:p w14:paraId="37FBACFB" w14:textId="77777777" w:rsidR="00AE0C44" w:rsidRPr="00AE0C44" w:rsidRDefault="00AE0C44" w:rsidP="00AE0C44">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sidRPr="00AE0C44">
        <w:rPr>
          <w:rFonts w:ascii="Arial" w:hAnsi="Arial" w:cs="Arial"/>
          <w:sz w:val="24"/>
          <w:szCs w:val="24"/>
        </w:rPr>
        <w:t>Vice-President, Communications, and Promotion</w:t>
      </w:r>
    </w:p>
    <w:p w14:paraId="4D27E097" w14:textId="77777777" w:rsidR="00AE0C44" w:rsidRDefault="00AE0C44" w:rsidP="006B1DA7">
      <w:pPr>
        <w:spacing w:after="0" w:line="240" w:lineRule="auto"/>
        <w:rPr>
          <w:rFonts w:ascii="Arial" w:hAnsi="Arial" w:cs="Arial"/>
          <w:sz w:val="24"/>
          <w:szCs w:val="24"/>
        </w:rPr>
      </w:pPr>
    </w:p>
    <w:p w14:paraId="0DDFDEAB" w14:textId="77777777" w:rsidR="006B1DA7" w:rsidRPr="006B1DA7" w:rsidRDefault="006B1DA7" w:rsidP="006B1DA7">
      <w:pPr>
        <w:spacing w:after="0" w:line="240" w:lineRule="auto"/>
        <w:rPr>
          <w:rFonts w:ascii="Arial" w:hAnsi="Arial" w:cs="Arial"/>
          <w:b/>
          <w:sz w:val="24"/>
          <w:szCs w:val="24"/>
          <w:u w:val="single"/>
        </w:rPr>
      </w:pPr>
      <w:r w:rsidRPr="006B1DA7">
        <w:rPr>
          <w:rFonts w:ascii="Arial" w:hAnsi="Arial" w:cs="Arial"/>
          <w:b/>
          <w:sz w:val="24"/>
          <w:szCs w:val="24"/>
          <w:u w:val="single"/>
        </w:rPr>
        <w:t>Transition:</w:t>
      </w:r>
    </w:p>
    <w:p w14:paraId="606E097B" w14:textId="77777777" w:rsidR="006B1DA7" w:rsidRDefault="006B1DA7" w:rsidP="006B1DA7">
      <w:pPr>
        <w:spacing w:after="0" w:line="240" w:lineRule="auto"/>
        <w:rPr>
          <w:rFonts w:ascii="Arial" w:hAnsi="Arial" w:cs="Arial"/>
          <w:sz w:val="24"/>
          <w:szCs w:val="24"/>
        </w:rPr>
      </w:pPr>
    </w:p>
    <w:p w14:paraId="786E98D5" w14:textId="77777777" w:rsidR="006B1DA7" w:rsidRDefault="006B1DA7" w:rsidP="00AE0C44">
      <w:pPr>
        <w:rPr>
          <w:rFonts w:ascii="Arial" w:hAnsi="Arial" w:cs="Arial"/>
          <w:sz w:val="24"/>
          <w:szCs w:val="24"/>
        </w:rPr>
      </w:pPr>
      <w:r>
        <w:rPr>
          <w:rFonts w:ascii="Arial" w:hAnsi="Arial" w:cs="Arial"/>
          <w:sz w:val="24"/>
          <w:szCs w:val="24"/>
        </w:rPr>
        <w:t>So, assuming the members enact the new by-Laws, in year one the Board would be:</w:t>
      </w:r>
    </w:p>
    <w:p w14:paraId="45EA2BD3" w14:textId="77777777" w:rsidR="006B1DA7" w:rsidRPr="00AE0C44" w:rsidRDefault="006B1DA7" w:rsidP="006B1DA7">
      <w:pPr>
        <w:pStyle w:val="ListParagraph"/>
        <w:numPr>
          <w:ilvl w:val="0"/>
          <w:numId w:val="2"/>
        </w:numPr>
        <w:spacing w:line="288" w:lineRule="auto"/>
        <w:ind w:left="714" w:hanging="357"/>
        <w:rPr>
          <w:rFonts w:ascii="Arial" w:hAnsi="Arial" w:cs="Arial"/>
          <w:sz w:val="24"/>
          <w:szCs w:val="24"/>
        </w:rPr>
      </w:pPr>
      <w:r w:rsidRPr="00AE0C44">
        <w:rPr>
          <w:rFonts w:ascii="Arial" w:hAnsi="Arial" w:cs="Arial"/>
          <w:sz w:val="24"/>
          <w:szCs w:val="24"/>
        </w:rPr>
        <w:t>President</w:t>
      </w:r>
      <w:r>
        <w:rPr>
          <w:rFonts w:ascii="Arial" w:hAnsi="Arial" w:cs="Arial"/>
          <w:sz w:val="24"/>
          <w:szCs w:val="24"/>
        </w:rPr>
        <w:t xml:space="preserve"> (up for election)</w:t>
      </w:r>
    </w:p>
    <w:p w14:paraId="43A00EA6" w14:textId="77777777" w:rsidR="006B1DA7" w:rsidRPr="00AE0C44" w:rsidRDefault="006B1DA7" w:rsidP="006B1DA7">
      <w:pPr>
        <w:pStyle w:val="ListParagraph"/>
        <w:numPr>
          <w:ilvl w:val="0"/>
          <w:numId w:val="2"/>
        </w:numPr>
        <w:spacing w:line="288" w:lineRule="auto"/>
        <w:ind w:left="714" w:hanging="357"/>
        <w:rPr>
          <w:rFonts w:ascii="Arial" w:hAnsi="Arial" w:cs="Arial"/>
          <w:sz w:val="24"/>
          <w:szCs w:val="24"/>
        </w:rPr>
      </w:pPr>
      <w:r w:rsidRPr="00AE0C44">
        <w:rPr>
          <w:rFonts w:ascii="Arial" w:hAnsi="Arial" w:cs="Arial"/>
          <w:sz w:val="24"/>
          <w:szCs w:val="24"/>
        </w:rPr>
        <w:t>Vice-President, Technical</w:t>
      </w:r>
      <w:r>
        <w:rPr>
          <w:rFonts w:ascii="Arial" w:hAnsi="Arial" w:cs="Arial"/>
          <w:sz w:val="24"/>
          <w:szCs w:val="24"/>
        </w:rPr>
        <w:t xml:space="preserve"> (up for election)</w:t>
      </w:r>
    </w:p>
    <w:p w14:paraId="6E5EDDB4" w14:textId="77777777" w:rsidR="006B1DA7" w:rsidRPr="00AE0C44" w:rsidRDefault="006B1DA7" w:rsidP="006B1DA7">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sidRPr="00AE0C44">
        <w:rPr>
          <w:rFonts w:ascii="Arial" w:hAnsi="Arial" w:cs="Arial"/>
          <w:sz w:val="24"/>
          <w:szCs w:val="24"/>
        </w:rPr>
        <w:t>Director, Communications, Marketing and Promotion</w:t>
      </w:r>
      <w:r>
        <w:rPr>
          <w:rFonts w:ascii="Arial" w:hAnsi="Arial" w:cs="Arial"/>
          <w:sz w:val="24"/>
          <w:szCs w:val="24"/>
        </w:rPr>
        <w:t xml:space="preserve"> (up for election)</w:t>
      </w:r>
    </w:p>
    <w:p w14:paraId="486C35B5" w14:textId="77777777" w:rsidR="006B1DA7" w:rsidRDefault="006B1DA7" w:rsidP="006B1DA7">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sidRPr="00AE0C44">
        <w:rPr>
          <w:rFonts w:ascii="Arial" w:hAnsi="Arial" w:cs="Arial"/>
          <w:sz w:val="24"/>
          <w:szCs w:val="24"/>
        </w:rPr>
        <w:t>Special Director (</w:t>
      </w:r>
      <w:r>
        <w:rPr>
          <w:rFonts w:ascii="Arial" w:hAnsi="Arial" w:cs="Arial"/>
          <w:sz w:val="24"/>
          <w:szCs w:val="24"/>
        </w:rPr>
        <w:t>if the members choose to elect one – my recommendation will be to elect a SD with the Portfolio of Women’s Development, and to Chair of the Women’s Committee</w:t>
      </w:r>
      <w:r w:rsidRPr="00AE0C44">
        <w:rPr>
          <w:rFonts w:ascii="Arial" w:hAnsi="Arial" w:cs="Arial"/>
          <w:sz w:val="24"/>
          <w:szCs w:val="24"/>
        </w:rPr>
        <w:t>)</w:t>
      </w:r>
    </w:p>
    <w:p w14:paraId="7A552935" w14:textId="77777777" w:rsidR="006B1DA7" w:rsidRDefault="006B1DA7" w:rsidP="006B1DA7">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Pr>
          <w:rFonts w:ascii="Arial" w:hAnsi="Arial" w:cs="Arial"/>
          <w:sz w:val="24"/>
          <w:szCs w:val="24"/>
        </w:rPr>
        <w:t>V.P Administration (currently sitting)</w:t>
      </w:r>
    </w:p>
    <w:p w14:paraId="301AC8E5" w14:textId="77777777" w:rsidR="006B1DA7" w:rsidRDefault="006B1DA7" w:rsidP="006B1DA7">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Pr>
          <w:rFonts w:ascii="Arial" w:hAnsi="Arial" w:cs="Arial"/>
          <w:sz w:val="24"/>
          <w:szCs w:val="24"/>
        </w:rPr>
        <w:t>Secretary (currently sitting)</w:t>
      </w:r>
    </w:p>
    <w:p w14:paraId="0E99CFBD" w14:textId="77777777" w:rsidR="006B1DA7" w:rsidRDefault="006B1DA7" w:rsidP="006B1DA7">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Pr>
          <w:rFonts w:ascii="Arial" w:hAnsi="Arial" w:cs="Arial"/>
          <w:sz w:val="24"/>
          <w:szCs w:val="24"/>
        </w:rPr>
        <w:t>V.P. Coaching (currently sitting)</w:t>
      </w:r>
    </w:p>
    <w:p w14:paraId="3DC33145" w14:textId="77777777" w:rsidR="006B1DA7" w:rsidRDefault="006B1DA7" w:rsidP="006B1DA7">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Pr>
          <w:rFonts w:ascii="Arial" w:hAnsi="Arial" w:cs="Arial"/>
          <w:sz w:val="24"/>
          <w:szCs w:val="24"/>
        </w:rPr>
        <w:t>Treasurer (currently sitting)</w:t>
      </w:r>
    </w:p>
    <w:p w14:paraId="0445F2F8" w14:textId="77777777" w:rsidR="006B1DA7" w:rsidRDefault="006B1DA7" w:rsidP="006B1DA7">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Pr>
          <w:rFonts w:ascii="Arial" w:hAnsi="Arial" w:cs="Arial"/>
          <w:sz w:val="24"/>
          <w:szCs w:val="24"/>
        </w:rPr>
        <w:t>Officials’ Representative</w:t>
      </w:r>
    </w:p>
    <w:p w14:paraId="0A86D1D7" w14:textId="77777777" w:rsidR="006B1DA7" w:rsidRDefault="006B1DA7" w:rsidP="006B1DA7">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Pr>
          <w:rFonts w:ascii="Arial" w:hAnsi="Arial" w:cs="Arial"/>
          <w:sz w:val="24"/>
          <w:szCs w:val="24"/>
        </w:rPr>
        <w:t>Athletes’ Representative (to be determined at a later time by election among the athletes).</w:t>
      </w:r>
    </w:p>
    <w:p w14:paraId="712CCBFE" w14:textId="77777777" w:rsidR="006B1DA7" w:rsidRDefault="006B1DA7" w:rsidP="006B1DA7">
      <w:pPr>
        <w:pStyle w:val="ListParagraph"/>
        <w:numPr>
          <w:ilvl w:val="0"/>
          <w:numId w:val="2"/>
        </w:numPr>
        <w:tabs>
          <w:tab w:val="left" w:pos="360"/>
          <w:tab w:val="left" w:pos="720"/>
          <w:tab w:val="left" w:pos="1080"/>
        </w:tabs>
        <w:spacing w:after="0" w:line="288" w:lineRule="auto"/>
        <w:ind w:left="714" w:hanging="357"/>
        <w:rPr>
          <w:rFonts w:ascii="Arial" w:hAnsi="Arial" w:cs="Arial"/>
          <w:sz w:val="24"/>
          <w:szCs w:val="24"/>
        </w:rPr>
      </w:pPr>
      <w:r>
        <w:rPr>
          <w:rFonts w:ascii="Arial" w:hAnsi="Arial" w:cs="Arial"/>
          <w:sz w:val="24"/>
          <w:szCs w:val="24"/>
        </w:rPr>
        <w:t>Past-President (if the Board chooses to approve him).</w:t>
      </w:r>
    </w:p>
    <w:p w14:paraId="5E9AB387" w14:textId="77777777" w:rsidR="006B1DA7" w:rsidRPr="006B1DA7" w:rsidRDefault="006B1DA7" w:rsidP="006B1DA7">
      <w:pPr>
        <w:tabs>
          <w:tab w:val="left" w:pos="360"/>
          <w:tab w:val="left" w:pos="720"/>
          <w:tab w:val="left" w:pos="1080"/>
        </w:tabs>
        <w:spacing w:after="0" w:line="288" w:lineRule="auto"/>
        <w:ind w:left="357"/>
        <w:rPr>
          <w:rFonts w:ascii="Arial" w:hAnsi="Arial" w:cs="Arial"/>
          <w:sz w:val="24"/>
          <w:szCs w:val="24"/>
        </w:rPr>
      </w:pPr>
    </w:p>
    <w:p w14:paraId="6FE61D61" w14:textId="77777777" w:rsidR="006B1DA7" w:rsidRDefault="006B1DA7" w:rsidP="006B1DA7">
      <w:pPr>
        <w:tabs>
          <w:tab w:val="left" w:pos="360"/>
          <w:tab w:val="left" w:pos="720"/>
          <w:tab w:val="left" w:pos="1080"/>
        </w:tabs>
        <w:spacing w:after="0" w:line="288" w:lineRule="auto"/>
        <w:rPr>
          <w:rFonts w:ascii="Arial" w:hAnsi="Arial" w:cs="Arial"/>
          <w:sz w:val="24"/>
          <w:szCs w:val="24"/>
        </w:rPr>
      </w:pPr>
      <w:r>
        <w:rPr>
          <w:rFonts w:ascii="Arial" w:hAnsi="Arial" w:cs="Arial"/>
          <w:sz w:val="24"/>
          <w:szCs w:val="24"/>
        </w:rPr>
        <w:t>So the VP Coaching would be the only current Board member to be extended one year into the new Board – currently serving a two-year term to expire 2020.  This would mean a BOD of 12 for one year.</w:t>
      </w:r>
    </w:p>
    <w:p w14:paraId="6A01FC2F" w14:textId="77777777" w:rsidR="009211E4" w:rsidRDefault="009211E4" w:rsidP="006B1DA7">
      <w:pPr>
        <w:tabs>
          <w:tab w:val="left" w:pos="360"/>
          <w:tab w:val="left" w:pos="720"/>
          <w:tab w:val="left" w:pos="1080"/>
        </w:tabs>
        <w:spacing w:after="0" w:line="288" w:lineRule="auto"/>
        <w:rPr>
          <w:rFonts w:ascii="Arial" w:hAnsi="Arial" w:cs="Arial"/>
          <w:sz w:val="24"/>
          <w:szCs w:val="24"/>
        </w:rPr>
      </w:pPr>
    </w:p>
    <w:p w14:paraId="69349148" w14:textId="77777777" w:rsidR="009211E4" w:rsidRDefault="009211E4" w:rsidP="009211E4">
      <w:pPr>
        <w:pStyle w:val="Heading1"/>
        <w:ind w:hanging="144"/>
        <w:rPr>
          <w:rFonts w:ascii="Calibri" w:hAnsi="Calibri"/>
          <w:szCs w:val="24"/>
        </w:rPr>
      </w:pPr>
      <w:r>
        <w:rPr>
          <w:rFonts w:ascii="Calibri" w:hAnsi="Calibri"/>
          <w:szCs w:val="24"/>
        </w:rPr>
        <w:lastRenderedPageBreak/>
        <w:t>Temporary - Bylaw</w:t>
      </w:r>
      <w:r w:rsidRPr="00F23FB3">
        <w:rPr>
          <w:rFonts w:ascii="Calibri" w:hAnsi="Calibri"/>
          <w:szCs w:val="24"/>
        </w:rPr>
        <w:t xml:space="preserve"> </w:t>
      </w:r>
      <w:r>
        <w:rPr>
          <w:rFonts w:ascii="Calibri" w:hAnsi="Calibri"/>
          <w:szCs w:val="24"/>
        </w:rPr>
        <w:t>#2</w:t>
      </w:r>
    </w:p>
    <w:p w14:paraId="20B65AD0" w14:textId="77777777" w:rsidR="009211E4" w:rsidRPr="00F23FB3" w:rsidRDefault="009211E4" w:rsidP="009211E4">
      <w:pPr>
        <w:pStyle w:val="Heading1"/>
        <w:ind w:hanging="144"/>
        <w:rPr>
          <w:rFonts w:ascii="Calibri" w:hAnsi="Calibri"/>
          <w:szCs w:val="24"/>
        </w:rPr>
      </w:pPr>
      <w:r w:rsidRPr="00F23FB3">
        <w:rPr>
          <w:rFonts w:ascii="Calibri" w:hAnsi="Calibri"/>
          <w:szCs w:val="24"/>
        </w:rPr>
        <w:t>Phased Implementation Plan and Election of Directors</w:t>
      </w:r>
    </w:p>
    <w:p w14:paraId="0EC6A75F" w14:textId="77777777" w:rsidR="009211E4" w:rsidRDefault="009211E4" w:rsidP="009211E4">
      <w:pPr>
        <w:pStyle w:val="BodyText"/>
        <w:tabs>
          <w:tab w:val="left" w:pos="360"/>
        </w:tabs>
        <w:spacing w:after="0" w:line="240" w:lineRule="auto"/>
        <w:ind w:left="360"/>
        <w:jc w:val="left"/>
        <w:rPr>
          <w:rFonts w:ascii="Calibri" w:hAnsi="Calibri" w:cs="Arial"/>
          <w:sz w:val="24"/>
          <w:szCs w:val="24"/>
          <w:lang w:val="en-CA"/>
        </w:rPr>
      </w:pPr>
    </w:p>
    <w:p w14:paraId="760F97C3" w14:textId="77777777" w:rsidR="009211E4" w:rsidRDefault="009211E4" w:rsidP="009211E4">
      <w:pPr>
        <w:pStyle w:val="BodyText"/>
        <w:numPr>
          <w:ilvl w:val="1"/>
          <w:numId w:val="3"/>
        </w:numPr>
        <w:tabs>
          <w:tab w:val="left" w:pos="360"/>
        </w:tabs>
        <w:spacing w:after="0" w:line="240" w:lineRule="auto"/>
        <w:jc w:val="left"/>
        <w:rPr>
          <w:rFonts w:ascii="Calibri" w:hAnsi="Calibri" w:cs="Arial"/>
          <w:sz w:val="24"/>
          <w:szCs w:val="24"/>
          <w:lang w:val="en-CA"/>
        </w:rPr>
      </w:pPr>
      <w:r w:rsidRPr="00EF5D2E">
        <w:rPr>
          <w:rFonts w:ascii="Calibri" w:hAnsi="Calibri" w:cs="Arial"/>
          <w:sz w:val="24"/>
          <w:szCs w:val="24"/>
          <w:lang w:val="en-CA"/>
        </w:rPr>
        <w:t xml:space="preserve">On </w:t>
      </w:r>
      <w:r w:rsidRPr="004428CA">
        <w:rPr>
          <w:rFonts w:ascii="Calibri" w:hAnsi="Calibri" w:cs="Arial"/>
          <w:color w:val="FF0000"/>
          <w:sz w:val="24"/>
          <w:szCs w:val="24"/>
          <w:lang w:val="en-CA"/>
        </w:rPr>
        <w:t xml:space="preserve">DATE </w:t>
      </w:r>
      <w:r w:rsidRPr="00EF5D2E">
        <w:rPr>
          <w:rFonts w:ascii="Calibri" w:hAnsi="Calibri" w:cs="Arial"/>
          <w:sz w:val="24"/>
          <w:szCs w:val="24"/>
          <w:lang w:val="en-CA"/>
        </w:rPr>
        <w:t xml:space="preserve">at the </w:t>
      </w:r>
      <w:r>
        <w:rPr>
          <w:rFonts w:ascii="Calibri" w:hAnsi="Calibri" w:cs="Arial"/>
          <w:sz w:val="24"/>
          <w:szCs w:val="24"/>
          <w:lang w:val="en-CA"/>
        </w:rPr>
        <w:t xml:space="preserve">Ontario Amateur Wrestling Association </w:t>
      </w:r>
      <w:r w:rsidRPr="00F23FB3">
        <w:rPr>
          <w:rFonts w:ascii="Calibri" w:hAnsi="Calibri" w:cs="Arial"/>
          <w:sz w:val="24"/>
          <w:szCs w:val="24"/>
          <w:lang w:val="en-CA"/>
        </w:rPr>
        <w:t xml:space="preserve">Annual Meeting, a motion for the approval of the new Bylaws and this Phased Implementation Plan will be placed before the voting Members.  </w:t>
      </w:r>
    </w:p>
    <w:p w14:paraId="4F3E1324" w14:textId="77777777" w:rsidR="009211E4" w:rsidRDefault="009211E4" w:rsidP="009211E4">
      <w:pPr>
        <w:pStyle w:val="BodyText"/>
        <w:tabs>
          <w:tab w:val="left" w:pos="360"/>
        </w:tabs>
        <w:spacing w:after="0" w:line="240" w:lineRule="auto"/>
        <w:ind w:left="360"/>
        <w:jc w:val="left"/>
        <w:rPr>
          <w:rFonts w:ascii="Calibri" w:hAnsi="Calibri" w:cs="Arial"/>
          <w:sz w:val="24"/>
          <w:szCs w:val="24"/>
          <w:lang w:val="en-CA"/>
        </w:rPr>
      </w:pPr>
    </w:p>
    <w:p w14:paraId="1B713D4C" w14:textId="77777777" w:rsidR="009211E4" w:rsidRDefault="009211E4" w:rsidP="009211E4">
      <w:pPr>
        <w:pStyle w:val="BodyText"/>
        <w:numPr>
          <w:ilvl w:val="1"/>
          <w:numId w:val="3"/>
        </w:numPr>
        <w:tabs>
          <w:tab w:val="left" w:pos="360"/>
        </w:tabs>
        <w:spacing w:after="0" w:line="240" w:lineRule="auto"/>
        <w:jc w:val="left"/>
        <w:rPr>
          <w:rFonts w:ascii="Calibri" w:hAnsi="Calibri" w:cs="Arial"/>
          <w:sz w:val="24"/>
          <w:szCs w:val="24"/>
          <w:lang w:val="en-CA"/>
        </w:rPr>
      </w:pPr>
      <w:r w:rsidRPr="00F23FB3">
        <w:rPr>
          <w:rFonts w:ascii="Calibri" w:hAnsi="Calibri" w:cs="Arial"/>
          <w:sz w:val="24"/>
          <w:szCs w:val="24"/>
          <w:lang w:val="en-CA"/>
        </w:rPr>
        <w:t>Upon the approval of the motion to accept the new Bylaws and this Phased Implementation Plan, the new Bylaws will be implemented effective immediately except for the composition and elections of directors which will be implemented in accordance with this Phased Implementation Plan.</w:t>
      </w:r>
    </w:p>
    <w:p w14:paraId="624951B1" w14:textId="77777777" w:rsidR="009211E4" w:rsidRPr="0050699F" w:rsidRDefault="009211E4" w:rsidP="009211E4">
      <w:pPr>
        <w:pStyle w:val="BodyText"/>
        <w:tabs>
          <w:tab w:val="left" w:pos="360"/>
        </w:tabs>
        <w:spacing w:after="0" w:line="240" w:lineRule="auto"/>
        <w:ind w:left="360"/>
        <w:jc w:val="left"/>
        <w:rPr>
          <w:rFonts w:asciiTheme="minorHAnsi" w:hAnsiTheme="minorHAnsi" w:cs="Arial"/>
          <w:sz w:val="24"/>
          <w:szCs w:val="24"/>
          <w:lang w:val="en-CA"/>
        </w:rPr>
      </w:pPr>
    </w:p>
    <w:p w14:paraId="31CFDF46" w14:textId="77777777" w:rsidR="009211E4" w:rsidRPr="0050699F" w:rsidRDefault="009211E4" w:rsidP="009211E4">
      <w:pPr>
        <w:pStyle w:val="BodyText"/>
        <w:numPr>
          <w:ilvl w:val="1"/>
          <w:numId w:val="3"/>
        </w:numPr>
        <w:tabs>
          <w:tab w:val="left" w:pos="360"/>
        </w:tabs>
        <w:spacing w:after="0" w:line="240" w:lineRule="auto"/>
        <w:jc w:val="left"/>
        <w:rPr>
          <w:rFonts w:asciiTheme="minorHAnsi" w:hAnsiTheme="minorHAnsi" w:cs="Arial"/>
          <w:sz w:val="24"/>
          <w:szCs w:val="24"/>
          <w:lang w:val="en-CA"/>
        </w:rPr>
      </w:pPr>
      <w:r w:rsidRPr="0050699F">
        <w:rPr>
          <w:rFonts w:asciiTheme="minorHAnsi" w:hAnsiTheme="minorHAnsi" w:cs="Arial"/>
          <w:sz w:val="24"/>
          <w:szCs w:val="24"/>
          <w:lang w:val="en-CA"/>
        </w:rPr>
        <w:t>Current Directors whose terms continue will continue to hold office until the next members meeting schedule to elect directors (2020).  Current Directors continuing in office will be as follows:</w:t>
      </w:r>
    </w:p>
    <w:p w14:paraId="0EB55075" w14:textId="77777777" w:rsidR="009211E4" w:rsidRPr="0050699F" w:rsidRDefault="009211E4" w:rsidP="009211E4">
      <w:pPr>
        <w:pStyle w:val="BodyText"/>
        <w:tabs>
          <w:tab w:val="left" w:pos="360"/>
        </w:tabs>
        <w:spacing w:after="0" w:line="240" w:lineRule="auto"/>
        <w:jc w:val="left"/>
        <w:rPr>
          <w:rFonts w:asciiTheme="minorHAnsi" w:hAnsiTheme="minorHAnsi" w:cs="Arial"/>
          <w:sz w:val="24"/>
          <w:szCs w:val="24"/>
          <w:lang w:val="en-CA"/>
        </w:rPr>
      </w:pPr>
    </w:p>
    <w:p w14:paraId="5CDC4BAE" w14:textId="77777777" w:rsidR="009211E4" w:rsidRPr="0050699F" w:rsidRDefault="009211E4" w:rsidP="009211E4">
      <w:pPr>
        <w:pStyle w:val="BodyText"/>
        <w:numPr>
          <w:ilvl w:val="2"/>
          <w:numId w:val="3"/>
        </w:numPr>
        <w:tabs>
          <w:tab w:val="left" w:pos="1080"/>
        </w:tabs>
        <w:spacing w:after="0" w:line="240" w:lineRule="auto"/>
        <w:jc w:val="left"/>
        <w:rPr>
          <w:rFonts w:asciiTheme="minorHAnsi" w:hAnsiTheme="minorHAnsi" w:cs="Arial"/>
          <w:sz w:val="24"/>
          <w:szCs w:val="24"/>
          <w:lang w:val="en-CA"/>
        </w:rPr>
      </w:pPr>
      <w:r w:rsidRPr="0050699F">
        <w:rPr>
          <w:rFonts w:asciiTheme="minorHAnsi" w:hAnsiTheme="minorHAnsi" w:cs="Arial"/>
          <w:sz w:val="24"/>
          <w:szCs w:val="24"/>
          <w:lang w:val="en-CA"/>
        </w:rPr>
        <w:t>Secretary</w:t>
      </w:r>
    </w:p>
    <w:p w14:paraId="0A502E60" w14:textId="77777777" w:rsidR="009211E4" w:rsidRPr="0050699F" w:rsidRDefault="009211E4" w:rsidP="009211E4">
      <w:pPr>
        <w:pStyle w:val="BodyText"/>
        <w:numPr>
          <w:ilvl w:val="2"/>
          <w:numId w:val="3"/>
        </w:numPr>
        <w:tabs>
          <w:tab w:val="left" w:pos="1080"/>
        </w:tabs>
        <w:spacing w:after="0" w:line="240" w:lineRule="auto"/>
        <w:jc w:val="left"/>
        <w:rPr>
          <w:rFonts w:asciiTheme="minorHAnsi" w:hAnsiTheme="minorHAnsi" w:cs="Arial"/>
          <w:sz w:val="24"/>
          <w:szCs w:val="24"/>
          <w:lang w:val="en-CA"/>
        </w:rPr>
      </w:pPr>
      <w:r w:rsidRPr="0050699F">
        <w:rPr>
          <w:rFonts w:asciiTheme="minorHAnsi" w:hAnsiTheme="minorHAnsi" w:cs="Arial"/>
          <w:sz w:val="24"/>
          <w:szCs w:val="24"/>
          <w:lang w:val="en-CA"/>
        </w:rPr>
        <w:t>Treasurer</w:t>
      </w:r>
    </w:p>
    <w:p w14:paraId="410FDC63" w14:textId="77777777" w:rsidR="009211E4" w:rsidRPr="0050699F" w:rsidRDefault="009211E4" w:rsidP="009211E4">
      <w:pPr>
        <w:pStyle w:val="BodyText"/>
        <w:numPr>
          <w:ilvl w:val="2"/>
          <w:numId w:val="3"/>
        </w:numPr>
        <w:tabs>
          <w:tab w:val="left" w:pos="1080"/>
        </w:tabs>
        <w:spacing w:after="0" w:line="240" w:lineRule="auto"/>
        <w:jc w:val="left"/>
        <w:rPr>
          <w:rFonts w:asciiTheme="minorHAnsi" w:hAnsiTheme="minorHAnsi" w:cs="Arial"/>
          <w:sz w:val="24"/>
          <w:szCs w:val="24"/>
          <w:lang w:val="en-CA"/>
        </w:rPr>
      </w:pPr>
      <w:r w:rsidRPr="0050699F">
        <w:rPr>
          <w:rFonts w:asciiTheme="minorHAnsi" w:hAnsiTheme="minorHAnsi" w:cs="Arial"/>
          <w:sz w:val="24"/>
          <w:szCs w:val="24"/>
          <w:lang w:val="en-CA"/>
        </w:rPr>
        <w:t>Vice-President Administration</w:t>
      </w:r>
    </w:p>
    <w:p w14:paraId="18868EB2" w14:textId="77777777" w:rsidR="009211E4" w:rsidRPr="0050699F" w:rsidRDefault="009211E4" w:rsidP="009211E4">
      <w:pPr>
        <w:pStyle w:val="BodyText"/>
        <w:numPr>
          <w:ilvl w:val="2"/>
          <w:numId w:val="3"/>
        </w:numPr>
        <w:tabs>
          <w:tab w:val="left" w:pos="1080"/>
        </w:tabs>
        <w:spacing w:after="0" w:line="240" w:lineRule="auto"/>
        <w:jc w:val="left"/>
        <w:rPr>
          <w:rFonts w:asciiTheme="minorHAnsi" w:hAnsiTheme="minorHAnsi" w:cs="Arial"/>
          <w:sz w:val="24"/>
          <w:szCs w:val="24"/>
          <w:lang w:val="en-CA"/>
        </w:rPr>
      </w:pPr>
      <w:r w:rsidRPr="0050699F">
        <w:rPr>
          <w:rFonts w:asciiTheme="minorHAnsi" w:hAnsiTheme="minorHAnsi" w:cs="Arial"/>
          <w:sz w:val="24"/>
          <w:szCs w:val="24"/>
          <w:lang w:val="en-CA"/>
        </w:rPr>
        <w:t>Vice-President Coaching</w:t>
      </w:r>
    </w:p>
    <w:p w14:paraId="7D1CF623" w14:textId="77777777" w:rsidR="009211E4" w:rsidRPr="0050699F" w:rsidRDefault="009211E4" w:rsidP="009211E4">
      <w:pPr>
        <w:pStyle w:val="BodyText"/>
        <w:numPr>
          <w:ilvl w:val="2"/>
          <w:numId w:val="3"/>
        </w:numPr>
        <w:tabs>
          <w:tab w:val="left" w:pos="1080"/>
        </w:tabs>
        <w:spacing w:after="0" w:line="240" w:lineRule="auto"/>
        <w:jc w:val="left"/>
        <w:rPr>
          <w:rFonts w:asciiTheme="minorHAnsi" w:hAnsiTheme="minorHAnsi" w:cs="Arial"/>
          <w:sz w:val="24"/>
          <w:szCs w:val="24"/>
          <w:lang w:val="en-CA"/>
        </w:rPr>
      </w:pPr>
      <w:r w:rsidRPr="0050699F">
        <w:rPr>
          <w:rFonts w:asciiTheme="minorHAnsi" w:hAnsiTheme="minorHAnsi" w:cs="Arial"/>
          <w:sz w:val="24"/>
          <w:szCs w:val="24"/>
          <w:lang w:val="en-CA"/>
        </w:rPr>
        <w:t>Officials’ Representative</w:t>
      </w:r>
    </w:p>
    <w:p w14:paraId="5B1B94C0" w14:textId="77777777" w:rsidR="009211E4" w:rsidRPr="0050699F" w:rsidRDefault="009211E4" w:rsidP="009211E4">
      <w:pPr>
        <w:pStyle w:val="BodyText"/>
        <w:numPr>
          <w:ilvl w:val="2"/>
          <w:numId w:val="3"/>
        </w:numPr>
        <w:tabs>
          <w:tab w:val="left" w:pos="1080"/>
        </w:tabs>
        <w:spacing w:after="0" w:line="240" w:lineRule="auto"/>
        <w:jc w:val="left"/>
        <w:rPr>
          <w:rFonts w:asciiTheme="minorHAnsi" w:hAnsiTheme="minorHAnsi" w:cs="Arial"/>
          <w:sz w:val="24"/>
          <w:szCs w:val="24"/>
          <w:lang w:val="en-CA"/>
        </w:rPr>
      </w:pPr>
      <w:r w:rsidRPr="0050699F">
        <w:rPr>
          <w:rFonts w:asciiTheme="minorHAnsi" w:hAnsiTheme="minorHAnsi" w:cs="Arial"/>
          <w:sz w:val="24"/>
          <w:szCs w:val="24"/>
          <w:lang w:val="en-CA"/>
        </w:rPr>
        <w:t xml:space="preserve">Athletes’ Representative </w:t>
      </w:r>
    </w:p>
    <w:p w14:paraId="4C26634A" w14:textId="77777777" w:rsidR="009211E4" w:rsidRPr="0050699F" w:rsidRDefault="009211E4" w:rsidP="009211E4">
      <w:pPr>
        <w:pStyle w:val="BodyText"/>
        <w:tabs>
          <w:tab w:val="left" w:pos="360"/>
        </w:tabs>
        <w:spacing w:after="0" w:line="240" w:lineRule="auto"/>
        <w:ind w:left="360"/>
        <w:jc w:val="left"/>
        <w:rPr>
          <w:rFonts w:asciiTheme="minorHAnsi" w:hAnsiTheme="minorHAnsi" w:cs="Arial"/>
          <w:sz w:val="24"/>
          <w:szCs w:val="24"/>
          <w:lang w:val="en-CA"/>
        </w:rPr>
      </w:pPr>
    </w:p>
    <w:p w14:paraId="77BBEA0B" w14:textId="77777777" w:rsidR="009211E4" w:rsidRPr="0050699F" w:rsidRDefault="009211E4" w:rsidP="009211E4">
      <w:pPr>
        <w:pStyle w:val="BodyText"/>
        <w:numPr>
          <w:ilvl w:val="1"/>
          <w:numId w:val="3"/>
        </w:numPr>
        <w:tabs>
          <w:tab w:val="left" w:pos="360"/>
        </w:tabs>
        <w:spacing w:after="0" w:line="240" w:lineRule="auto"/>
        <w:jc w:val="left"/>
        <w:rPr>
          <w:rFonts w:asciiTheme="minorHAnsi" w:hAnsiTheme="minorHAnsi" w:cs="Arial"/>
          <w:sz w:val="24"/>
          <w:szCs w:val="24"/>
          <w:lang w:val="en-CA"/>
        </w:rPr>
      </w:pPr>
      <w:r w:rsidRPr="0050699F">
        <w:rPr>
          <w:rFonts w:asciiTheme="minorHAnsi" w:hAnsiTheme="minorHAnsi" w:cs="Arial"/>
          <w:sz w:val="24"/>
          <w:szCs w:val="24"/>
          <w:lang w:val="en-CA"/>
        </w:rPr>
        <w:t>Elections will occur as follows:</w:t>
      </w:r>
    </w:p>
    <w:p w14:paraId="7F0E91DE" w14:textId="77777777" w:rsidR="009211E4" w:rsidRPr="0050699F" w:rsidRDefault="009211E4" w:rsidP="009211E4">
      <w:pPr>
        <w:spacing w:after="0" w:line="240" w:lineRule="auto"/>
        <w:ind w:left="1080"/>
        <w:jc w:val="both"/>
        <w:rPr>
          <w:sz w:val="24"/>
          <w:szCs w:val="24"/>
        </w:rPr>
      </w:pPr>
    </w:p>
    <w:p w14:paraId="6CFEE4D0" w14:textId="77777777" w:rsidR="009211E4" w:rsidRPr="0050699F" w:rsidRDefault="009211E4" w:rsidP="009211E4">
      <w:pPr>
        <w:numPr>
          <w:ilvl w:val="0"/>
          <w:numId w:val="4"/>
        </w:numPr>
        <w:spacing w:after="0" w:line="240" w:lineRule="auto"/>
        <w:ind w:left="1080"/>
        <w:jc w:val="both"/>
        <w:rPr>
          <w:sz w:val="24"/>
          <w:szCs w:val="24"/>
        </w:rPr>
      </w:pPr>
      <w:r w:rsidRPr="0050699F">
        <w:rPr>
          <w:sz w:val="24"/>
          <w:szCs w:val="24"/>
        </w:rPr>
        <w:t>At the 2019 Members Meeting for a two (2) year term (unless stated otherwise):</w:t>
      </w:r>
    </w:p>
    <w:p w14:paraId="099CE073" w14:textId="77777777" w:rsidR="009211E4" w:rsidRPr="0050699F" w:rsidRDefault="009211E4" w:rsidP="009211E4">
      <w:pPr>
        <w:numPr>
          <w:ilvl w:val="2"/>
          <w:numId w:val="4"/>
        </w:numPr>
        <w:spacing w:after="0" w:line="240" w:lineRule="auto"/>
        <w:ind w:left="1440" w:hanging="360"/>
        <w:jc w:val="both"/>
        <w:rPr>
          <w:sz w:val="24"/>
          <w:szCs w:val="24"/>
        </w:rPr>
      </w:pPr>
      <w:r w:rsidRPr="0050699F">
        <w:rPr>
          <w:sz w:val="24"/>
          <w:szCs w:val="24"/>
        </w:rPr>
        <w:t>President (2-year term)</w:t>
      </w:r>
    </w:p>
    <w:p w14:paraId="625B4A02" w14:textId="77777777" w:rsidR="009211E4" w:rsidRPr="0050699F" w:rsidRDefault="009211E4" w:rsidP="009211E4">
      <w:pPr>
        <w:numPr>
          <w:ilvl w:val="2"/>
          <w:numId w:val="4"/>
        </w:numPr>
        <w:spacing w:after="0" w:line="240" w:lineRule="auto"/>
        <w:ind w:left="1440" w:hanging="360"/>
        <w:jc w:val="both"/>
        <w:rPr>
          <w:sz w:val="24"/>
          <w:szCs w:val="24"/>
        </w:rPr>
      </w:pPr>
      <w:r w:rsidRPr="0050699F">
        <w:rPr>
          <w:sz w:val="24"/>
          <w:szCs w:val="24"/>
        </w:rPr>
        <w:t>Vice-President, Technical (2-year term)</w:t>
      </w:r>
    </w:p>
    <w:p w14:paraId="63330B56" w14:textId="77777777" w:rsidR="009211E4" w:rsidRPr="0050699F" w:rsidRDefault="009211E4" w:rsidP="009211E4">
      <w:pPr>
        <w:numPr>
          <w:ilvl w:val="2"/>
          <w:numId w:val="4"/>
        </w:numPr>
        <w:spacing w:after="0" w:line="240" w:lineRule="auto"/>
        <w:ind w:left="1440" w:hanging="360"/>
        <w:jc w:val="both"/>
        <w:rPr>
          <w:sz w:val="24"/>
          <w:szCs w:val="24"/>
        </w:rPr>
      </w:pPr>
      <w:r w:rsidRPr="0050699F">
        <w:rPr>
          <w:sz w:val="24"/>
          <w:szCs w:val="24"/>
        </w:rPr>
        <w:t>Director, Communications, Marketing and Promotion (2-year term)</w:t>
      </w:r>
    </w:p>
    <w:p w14:paraId="3846CF90" w14:textId="77777777" w:rsidR="009211E4" w:rsidRPr="0050699F" w:rsidRDefault="009211E4" w:rsidP="009211E4">
      <w:pPr>
        <w:numPr>
          <w:ilvl w:val="2"/>
          <w:numId w:val="4"/>
        </w:numPr>
        <w:spacing w:after="0" w:line="240" w:lineRule="auto"/>
        <w:ind w:left="1440" w:hanging="360"/>
        <w:jc w:val="both"/>
        <w:rPr>
          <w:sz w:val="24"/>
          <w:szCs w:val="24"/>
        </w:rPr>
      </w:pPr>
      <w:r w:rsidRPr="0050699F">
        <w:rPr>
          <w:sz w:val="24"/>
          <w:szCs w:val="24"/>
        </w:rPr>
        <w:t xml:space="preserve">Special Director (Optional – </w:t>
      </w:r>
      <w:r w:rsidR="0050699F" w:rsidRPr="0050699F">
        <w:rPr>
          <w:sz w:val="24"/>
          <w:szCs w:val="24"/>
        </w:rPr>
        <w:t>1-year</w:t>
      </w:r>
      <w:r w:rsidRPr="0050699F">
        <w:rPr>
          <w:sz w:val="24"/>
          <w:szCs w:val="24"/>
        </w:rPr>
        <w:t xml:space="preserve"> term)</w:t>
      </w:r>
    </w:p>
    <w:p w14:paraId="0F95A1AE" w14:textId="77777777" w:rsidR="009211E4" w:rsidRPr="0050699F" w:rsidRDefault="009211E4" w:rsidP="009211E4">
      <w:pPr>
        <w:spacing w:after="0" w:line="240" w:lineRule="auto"/>
        <w:ind w:left="1080"/>
        <w:jc w:val="both"/>
        <w:rPr>
          <w:sz w:val="24"/>
          <w:szCs w:val="24"/>
        </w:rPr>
      </w:pPr>
    </w:p>
    <w:p w14:paraId="7A6845EE" w14:textId="77777777" w:rsidR="009211E4" w:rsidRPr="0050699F" w:rsidRDefault="009211E4" w:rsidP="009211E4">
      <w:pPr>
        <w:numPr>
          <w:ilvl w:val="0"/>
          <w:numId w:val="4"/>
        </w:numPr>
        <w:spacing w:after="0" w:line="240" w:lineRule="auto"/>
        <w:ind w:left="1080"/>
        <w:jc w:val="both"/>
        <w:rPr>
          <w:sz w:val="24"/>
          <w:szCs w:val="24"/>
        </w:rPr>
      </w:pPr>
      <w:r w:rsidRPr="0050699F">
        <w:rPr>
          <w:sz w:val="24"/>
          <w:szCs w:val="24"/>
        </w:rPr>
        <w:t xml:space="preserve">At the 2020 Annual Members Meeting </w:t>
      </w:r>
      <w:r w:rsidR="0050699F" w:rsidRPr="0050699F">
        <w:rPr>
          <w:sz w:val="24"/>
          <w:szCs w:val="24"/>
        </w:rPr>
        <w:t>for a two (2) year term (unless stated otherwise)</w:t>
      </w:r>
      <w:r w:rsidRPr="0050699F">
        <w:rPr>
          <w:sz w:val="24"/>
          <w:szCs w:val="24"/>
        </w:rPr>
        <w:t>:</w:t>
      </w:r>
    </w:p>
    <w:p w14:paraId="0D4FC4BC" w14:textId="77777777" w:rsidR="009211E4" w:rsidRPr="0050699F" w:rsidRDefault="009211E4" w:rsidP="009211E4">
      <w:pPr>
        <w:numPr>
          <w:ilvl w:val="2"/>
          <w:numId w:val="4"/>
        </w:numPr>
        <w:spacing w:after="0" w:line="240" w:lineRule="auto"/>
        <w:ind w:left="1440" w:hanging="360"/>
        <w:jc w:val="both"/>
        <w:rPr>
          <w:sz w:val="24"/>
          <w:szCs w:val="24"/>
        </w:rPr>
      </w:pPr>
      <w:r w:rsidRPr="0050699F">
        <w:rPr>
          <w:rFonts w:ascii="Calibri" w:hAnsi="Calibri" w:cs="Arial"/>
          <w:sz w:val="24"/>
          <w:szCs w:val="24"/>
        </w:rPr>
        <w:t>Secretary</w:t>
      </w:r>
    </w:p>
    <w:p w14:paraId="483B0AC8" w14:textId="77777777" w:rsidR="009211E4" w:rsidRPr="0050699F" w:rsidRDefault="009211E4" w:rsidP="009211E4">
      <w:pPr>
        <w:numPr>
          <w:ilvl w:val="2"/>
          <w:numId w:val="4"/>
        </w:numPr>
        <w:spacing w:after="0" w:line="240" w:lineRule="auto"/>
        <w:ind w:left="1440" w:hanging="360"/>
        <w:jc w:val="both"/>
        <w:rPr>
          <w:sz w:val="24"/>
          <w:szCs w:val="24"/>
        </w:rPr>
      </w:pPr>
      <w:r w:rsidRPr="0050699F">
        <w:rPr>
          <w:rFonts w:ascii="Calibri" w:hAnsi="Calibri" w:cs="Arial"/>
          <w:sz w:val="24"/>
          <w:szCs w:val="24"/>
        </w:rPr>
        <w:t>Treasurer</w:t>
      </w:r>
    </w:p>
    <w:p w14:paraId="1C197420" w14:textId="77777777" w:rsidR="009211E4" w:rsidRPr="0050699F" w:rsidRDefault="009211E4" w:rsidP="009211E4">
      <w:pPr>
        <w:numPr>
          <w:ilvl w:val="2"/>
          <w:numId w:val="4"/>
        </w:numPr>
        <w:spacing w:after="0" w:line="240" w:lineRule="auto"/>
        <w:ind w:left="1440" w:hanging="360"/>
        <w:jc w:val="both"/>
        <w:rPr>
          <w:sz w:val="24"/>
          <w:szCs w:val="24"/>
        </w:rPr>
      </w:pPr>
      <w:r w:rsidRPr="0050699F">
        <w:rPr>
          <w:rFonts w:ascii="Calibri" w:hAnsi="Calibri" w:cs="Arial"/>
          <w:sz w:val="24"/>
          <w:szCs w:val="24"/>
        </w:rPr>
        <w:t>Vice-President Administration</w:t>
      </w:r>
    </w:p>
    <w:p w14:paraId="6F33B622" w14:textId="77777777" w:rsidR="009211E4" w:rsidRPr="0050699F" w:rsidRDefault="009211E4" w:rsidP="009211E4">
      <w:pPr>
        <w:numPr>
          <w:ilvl w:val="2"/>
          <w:numId w:val="4"/>
        </w:numPr>
        <w:spacing w:after="0" w:line="240" w:lineRule="auto"/>
        <w:ind w:left="1440" w:hanging="360"/>
        <w:jc w:val="both"/>
        <w:rPr>
          <w:sz w:val="24"/>
          <w:szCs w:val="24"/>
        </w:rPr>
      </w:pPr>
      <w:r w:rsidRPr="0050699F">
        <w:rPr>
          <w:rFonts w:ascii="Calibri" w:hAnsi="Calibri" w:cs="Arial"/>
          <w:sz w:val="24"/>
          <w:szCs w:val="24"/>
        </w:rPr>
        <w:t>Officials’ Representative</w:t>
      </w:r>
    </w:p>
    <w:p w14:paraId="2DDF2911" w14:textId="77777777" w:rsidR="009211E4" w:rsidRPr="0050699F" w:rsidRDefault="009211E4" w:rsidP="009211E4">
      <w:pPr>
        <w:numPr>
          <w:ilvl w:val="2"/>
          <w:numId w:val="4"/>
        </w:numPr>
        <w:spacing w:after="0" w:line="240" w:lineRule="auto"/>
        <w:ind w:left="1440" w:hanging="360"/>
        <w:jc w:val="both"/>
        <w:rPr>
          <w:sz w:val="24"/>
          <w:szCs w:val="24"/>
        </w:rPr>
      </w:pPr>
      <w:r w:rsidRPr="0050699F">
        <w:rPr>
          <w:rFonts w:ascii="Calibri" w:hAnsi="Calibri" w:cs="Arial"/>
          <w:sz w:val="24"/>
          <w:szCs w:val="24"/>
        </w:rPr>
        <w:t xml:space="preserve">Athletes’ Representative </w:t>
      </w:r>
    </w:p>
    <w:p w14:paraId="65374E9C" w14:textId="77777777" w:rsidR="009211E4" w:rsidRPr="006B1DA7" w:rsidRDefault="009211E4" w:rsidP="009211E4">
      <w:pPr>
        <w:tabs>
          <w:tab w:val="left" w:pos="360"/>
          <w:tab w:val="left" w:pos="720"/>
          <w:tab w:val="left" w:pos="1080"/>
        </w:tabs>
        <w:spacing w:after="0" w:line="288" w:lineRule="auto"/>
        <w:ind w:left="357"/>
        <w:rPr>
          <w:rFonts w:ascii="Arial" w:hAnsi="Arial" w:cs="Arial"/>
          <w:sz w:val="24"/>
          <w:szCs w:val="24"/>
        </w:rPr>
      </w:pPr>
    </w:p>
    <w:p w14:paraId="15CFA3EC" w14:textId="77777777" w:rsidR="009211E4" w:rsidRPr="00F23FB3" w:rsidRDefault="009211E4" w:rsidP="009211E4">
      <w:pPr>
        <w:pStyle w:val="BodyText"/>
        <w:numPr>
          <w:ilvl w:val="1"/>
          <w:numId w:val="3"/>
        </w:numPr>
        <w:spacing w:after="0" w:line="240" w:lineRule="auto"/>
        <w:jc w:val="left"/>
        <w:rPr>
          <w:rFonts w:ascii="Calibri" w:eastAsia="Calibri" w:hAnsi="Calibri"/>
          <w:sz w:val="24"/>
          <w:szCs w:val="24"/>
          <w:lang w:val="en-CA"/>
        </w:rPr>
      </w:pPr>
      <w:r w:rsidRPr="00F23FB3">
        <w:rPr>
          <w:rFonts w:ascii="Calibri" w:hAnsi="Calibri" w:cs="Arial"/>
          <w:sz w:val="24"/>
          <w:szCs w:val="24"/>
          <w:lang w:val="en-CA"/>
        </w:rPr>
        <w:t>All subsequent elections will proceed in accordance with the new Bylaws.</w:t>
      </w:r>
      <w:r w:rsidRPr="00F23FB3">
        <w:rPr>
          <w:rFonts w:ascii="Calibri" w:eastAsia="Calibri" w:hAnsi="Calibri"/>
          <w:sz w:val="24"/>
          <w:szCs w:val="24"/>
          <w:lang w:val="en-CA"/>
        </w:rPr>
        <w:t xml:space="preserve"> </w:t>
      </w:r>
    </w:p>
    <w:p w14:paraId="59D041C4" w14:textId="77777777" w:rsidR="009211E4" w:rsidRPr="008344AB" w:rsidRDefault="009211E4" w:rsidP="009211E4">
      <w:pPr>
        <w:autoSpaceDE w:val="0"/>
        <w:autoSpaceDN w:val="0"/>
        <w:adjustRightInd w:val="0"/>
        <w:rPr>
          <w:rFonts w:ascii="Calibri" w:hAnsi="Calibri"/>
          <w:color w:val="000000"/>
          <w:szCs w:val="24"/>
          <w:lang w:val="en-US"/>
        </w:rPr>
      </w:pPr>
    </w:p>
    <w:p w14:paraId="2577DC6A" w14:textId="77777777" w:rsidR="009211E4" w:rsidRDefault="009211E4" w:rsidP="009211E4"/>
    <w:p w14:paraId="024F8AAE" w14:textId="77777777" w:rsidR="009211E4" w:rsidRPr="00AE0C44" w:rsidRDefault="009211E4" w:rsidP="006B1DA7">
      <w:pPr>
        <w:tabs>
          <w:tab w:val="left" w:pos="360"/>
          <w:tab w:val="left" w:pos="720"/>
          <w:tab w:val="left" w:pos="1080"/>
        </w:tabs>
        <w:spacing w:after="0" w:line="288" w:lineRule="auto"/>
        <w:rPr>
          <w:rFonts w:ascii="Arial" w:hAnsi="Arial" w:cs="Arial"/>
          <w:sz w:val="24"/>
          <w:szCs w:val="24"/>
        </w:rPr>
      </w:pPr>
    </w:p>
    <w:sectPr w:rsidR="009211E4" w:rsidRPr="00AE0C44" w:rsidSect="006B1DA7">
      <w:pgSz w:w="12240" w:h="15840"/>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8F0"/>
    <w:multiLevelType w:val="hybridMultilevel"/>
    <w:tmpl w:val="63FE6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66546D"/>
    <w:multiLevelType w:val="hybridMultilevel"/>
    <w:tmpl w:val="87D2F266"/>
    <w:lvl w:ilvl="0" w:tplc="2B1AD120">
      <w:start w:val="1"/>
      <w:numFmt w:val="lowerLetter"/>
      <w:lvlText w:val="%1)"/>
      <w:lvlJc w:val="left"/>
      <w:pPr>
        <w:tabs>
          <w:tab w:val="num" w:pos="540"/>
        </w:tabs>
        <w:ind w:left="540" w:hanging="360"/>
      </w:pPr>
    </w:lvl>
    <w:lvl w:ilvl="1" w:tplc="04090019">
      <w:start w:val="1"/>
      <w:numFmt w:val="decimal"/>
      <w:lvlText w:val="%2."/>
      <w:lvlJc w:val="left"/>
      <w:pPr>
        <w:tabs>
          <w:tab w:val="num" w:pos="360"/>
        </w:tabs>
        <w:ind w:left="360" w:hanging="360"/>
      </w:pPr>
    </w:lvl>
    <w:lvl w:ilvl="2" w:tplc="04090017">
      <w:start w:val="1"/>
      <w:numFmt w:val="lowerLetter"/>
      <w:lvlText w:val="%3)"/>
      <w:lvlJc w:val="left"/>
      <w:pPr>
        <w:tabs>
          <w:tab w:val="num" w:pos="1080"/>
        </w:tabs>
        <w:ind w:left="108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39E38F6"/>
    <w:multiLevelType w:val="hybridMultilevel"/>
    <w:tmpl w:val="A658E8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FCAB37E">
      <w:start w:val="1"/>
      <w:numFmt w:val="lowerRoman"/>
      <w:lvlText w:val="%3."/>
      <w:lvlJc w:val="left"/>
      <w:pPr>
        <w:ind w:left="1260" w:hanging="18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E7275"/>
    <w:multiLevelType w:val="hybridMultilevel"/>
    <w:tmpl w:val="38F0A17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44"/>
    <w:rsid w:val="003C3EC8"/>
    <w:rsid w:val="0050699F"/>
    <w:rsid w:val="006B1DA7"/>
    <w:rsid w:val="007470C8"/>
    <w:rsid w:val="008B5255"/>
    <w:rsid w:val="008F584B"/>
    <w:rsid w:val="009211E4"/>
    <w:rsid w:val="00AE0C44"/>
    <w:rsid w:val="00BB1F69"/>
    <w:rsid w:val="00BD506E"/>
    <w:rsid w:val="00F62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E272"/>
  <w15:chartTrackingRefBased/>
  <w15:docId w15:val="{1F1E54E9-660A-4B62-8273-0D92201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11E4"/>
    <w:pPr>
      <w:keepNext/>
      <w:spacing w:after="0" w:line="240" w:lineRule="auto"/>
      <w:jc w:val="center"/>
      <w:outlineLvl w:val="0"/>
    </w:pPr>
    <w:rPr>
      <w:rFonts w:ascii="Garamond" w:eastAsia="Times New Roman" w:hAnsi="Garamond" w:cs="Times New Roman"/>
      <w:b/>
      <w:sz w:val="24"/>
      <w:szCs w:val="20"/>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44"/>
    <w:pPr>
      <w:ind w:left="720"/>
      <w:contextualSpacing/>
    </w:pPr>
  </w:style>
  <w:style w:type="character" w:customStyle="1" w:styleId="Heading1Char">
    <w:name w:val="Heading 1 Char"/>
    <w:basedOn w:val="DefaultParagraphFont"/>
    <w:link w:val="Heading1"/>
    <w:rsid w:val="009211E4"/>
    <w:rPr>
      <w:rFonts w:ascii="Garamond" w:eastAsia="Times New Roman" w:hAnsi="Garamond" w:cs="Times New Roman"/>
      <w:b/>
      <w:sz w:val="24"/>
      <w:szCs w:val="20"/>
      <w:u w:val="single"/>
      <w:lang w:eastAsia="x-none"/>
    </w:rPr>
  </w:style>
  <w:style w:type="paragraph" w:styleId="BodyText">
    <w:name w:val="Body Text"/>
    <w:basedOn w:val="Normal"/>
    <w:link w:val="BodyTextChar"/>
    <w:rsid w:val="009211E4"/>
    <w:pPr>
      <w:spacing w:after="220" w:line="18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9211E4"/>
    <w:rPr>
      <w:rFonts w:ascii="Arial" w:eastAsia="Times New Roman" w:hAnsi="Arial" w:cs="Times New Roman"/>
      <w:spacing w:val="-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admin@oawa.ca</dc:creator>
  <cp:keywords/>
  <dc:description/>
  <cp:lastModifiedBy>admin@oawa.ca</cp:lastModifiedBy>
  <cp:revision>2</cp:revision>
  <dcterms:created xsi:type="dcterms:W3CDTF">2019-05-27T15:24:00Z</dcterms:created>
  <dcterms:modified xsi:type="dcterms:W3CDTF">2019-05-27T15:24:00Z</dcterms:modified>
</cp:coreProperties>
</file>