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AC" w:rsidRPr="00A71CAC" w:rsidRDefault="00A71CAC" w:rsidP="00A71CAC">
      <w:pPr>
        <w:jc w:val="center"/>
        <w:rPr>
          <w:b/>
          <w:sz w:val="28"/>
          <w:szCs w:val="28"/>
        </w:rPr>
      </w:pPr>
      <w:r w:rsidRPr="00A71CAC">
        <w:rPr>
          <w:b/>
          <w:sz w:val="28"/>
          <w:szCs w:val="28"/>
        </w:rPr>
        <w:t>OAWA AGM 2019</w:t>
      </w:r>
    </w:p>
    <w:p w:rsidR="00A71CAC" w:rsidRDefault="00A71CAC" w:rsidP="00A71CAC">
      <w:pPr>
        <w:jc w:val="center"/>
        <w:rPr>
          <w:b/>
          <w:sz w:val="28"/>
          <w:szCs w:val="28"/>
        </w:rPr>
      </w:pPr>
      <w:r w:rsidRPr="00A71CAC">
        <w:rPr>
          <w:b/>
          <w:sz w:val="28"/>
          <w:szCs w:val="28"/>
        </w:rPr>
        <w:t>Women’s Committee Report</w:t>
      </w:r>
    </w:p>
    <w:p w:rsidR="00A71CAC" w:rsidRDefault="00A71CAC" w:rsidP="00A71CAC">
      <w:pPr>
        <w:jc w:val="center"/>
        <w:rPr>
          <w:b/>
          <w:sz w:val="28"/>
          <w:szCs w:val="28"/>
        </w:rPr>
      </w:pPr>
    </w:p>
    <w:p w:rsidR="00A71CAC" w:rsidRDefault="00A71CAC" w:rsidP="00A71CAC">
      <w:pPr>
        <w:rPr>
          <w:sz w:val="28"/>
          <w:szCs w:val="28"/>
        </w:rPr>
      </w:pPr>
      <w:r w:rsidRPr="00A71CAC">
        <w:rPr>
          <w:sz w:val="28"/>
          <w:szCs w:val="28"/>
        </w:rPr>
        <w:t>The Women’s Committee was generated last AGM with Sarah Stringer being elected as chair person. Several meeting</w:t>
      </w:r>
      <w:r w:rsidR="00502E69">
        <w:rPr>
          <w:sz w:val="28"/>
          <w:szCs w:val="28"/>
        </w:rPr>
        <w:t>s</w:t>
      </w:r>
      <w:r w:rsidRPr="00A71CAC">
        <w:rPr>
          <w:sz w:val="28"/>
          <w:szCs w:val="28"/>
        </w:rPr>
        <w:t xml:space="preserve"> were planned, however everyone’s busy schedule made it very difficult to have a productive online meeting. Sarah resigned and I was asked to step in as chair for the time being.</w:t>
      </w:r>
    </w:p>
    <w:p w:rsidR="00A71CAC" w:rsidRPr="00A71CAC" w:rsidRDefault="00971E21" w:rsidP="00A71CAC">
      <w:pPr>
        <w:rPr>
          <w:sz w:val="28"/>
          <w:szCs w:val="28"/>
        </w:rPr>
      </w:pPr>
      <w:r>
        <w:rPr>
          <w:sz w:val="28"/>
          <w:szCs w:val="28"/>
        </w:rPr>
        <w:t xml:space="preserve">The need for the </w:t>
      </w:r>
      <w:r w:rsidR="00502E69">
        <w:rPr>
          <w:sz w:val="28"/>
          <w:szCs w:val="28"/>
        </w:rPr>
        <w:t xml:space="preserve">Women’s Committee </w:t>
      </w:r>
      <w:r>
        <w:rPr>
          <w:sz w:val="28"/>
          <w:szCs w:val="28"/>
        </w:rPr>
        <w:t xml:space="preserve">is to ensure the success of Women’s </w:t>
      </w:r>
      <w:r w:rsidR="00502E69">
        <w:rPr>
          <w:sz w:val="28"/>
          <w:szCs w:val="28"/>
        </w:rPr>
        <w:t xml:space="preserve">Wrestling </w:t>
      </w:r>
      <w:r>
        <w:rPr>
          <w:sz w:val="28"/>
          <w:szCs w:val="28"/>
        </w:rPr>
        <w:t xml:space="preserve">in Ontario. Our youth female numbers are dropping, especially in the Bantam and Kids divisions. We are hoping to promote wrestling for not only athletes but increase participation of females in coaching and officiating roles. </w:t>
      </w:r>
    </w:p>
    <w:p w:rsidR="00A71CAC" w:rsidRPr="00A71CAC" w:rsidRDefault="00A71CAC" w:rsidP="00A71CAC">
      <w:pPr>
        <w:rPr>
          <w:sz w:val="28"/>
          <w:szCs w:val="28"/>
        </w:rPr>
      </w:pPr>
      <w:r w:rsidRPr="00A71CAC">
        <w:rPr>
          <w:sz w:val="28"/>
          <w:szCs w:val="28"/>
        </w:rPr>
        <w:t>Working with several people on the committee we generated a new action plan that may be more feasible. The action plan for the u</w:t>
      </w:r>
      <w:bookmarkStart w:id="0" w:name="_GoBack"/>
      <w:bookmarkEnd w:id="0"/>
      <w:r w:rsidRPr="00A71CAC">
        <w:rPr>
          <w:sz w:val="28"/>
          <w:szCs w:val="28"/>
        </w:rPr>
        <w:t xml:space="preserve">pcoming year is: </w:t>
      </w:r>
    </w:p>
    <w:p w:rsidR="00A71CAC" w:rsidRPr="00971E21" w:rsidRDefault="00A71CAC" w:rsidP="00A71CAC">
      <w:pPr>
        <w:pStyle w:val="ListParagraph"/>
        <w:numPr>
          <w:ilvl w:val="0"/>
          <w:numId w:val="1"/>
        </w:numPr>
        <w:rPr>
          <w:sz w:val="28"/>
          <w:szCs w:val="28"/>
        </w:rPr>
      </w:pPr>
      <w:r w:rsidRPr="00A71CAC">
        <w:rPr>
          <w:sz w:val="28"/>
          <w:szCs w:val="28"/>
        </w:rPr>
        <w:t>T</w:t>
      </w:r>
      <w:r w:rsidR="00971E21">
        <w:rPr>
          <w:sz w:val="28"/>
          <w:szCs w:val="28"/>
        </w:rPr>
        <w:t>-</w:t>
      </w:r>
      <w:r w:rsidRPr="00A71CAC">
        <w:rPr>
          <w:sz w:val="28"/>
          <w:szCs w:val="28"/>
        </w:rPr>
        <w:t xml:space="preserve">Shirt Sales- </w:t>
      </w:r>
      <w:r w:rsidR="00971E21">
        <w:rPr>
          <w:sz w:val="28"/>
          <w:szCs w:val="28"/>
        </w:rPr>
        <w:t xml:space="preserve">‘Girls Own the Mat’ </w:t>
      </w:r>
      <w:r w:rsidRPr="00A71CAC">
        <w:rPr>
          <w:sz w:val="28"/>
          <w:szCs w:val="28"/>
        </w:rPr>
        <w:t xml:space="preserve">slogan for fundraising </w:t>
      </w:r>
      <w:r w:rsidR="00971E21">
        <w:rPr>
          <w:sz w:val="28"/>
          <w:szCs w:val="28"/>
        </w:rPr>
        <w:t xml:space="preserve">and </w:t>
      </w:r>
      <w:r w:rsidR="00502E69">
        <w:rPr>
          <w:sz w:val="28"/>
          <w:szCs w:val="28"/>
        </w:rPr>
        <w:t>promotion</w:t>
      </w:r>
      <w:r w:rsidR="00971E21">
        <w:rPr>
          <w:sz w:val="28"/>
          <w:szCs w:val="28"/>
        </w:rPr>
        <w:t xml:space="preserve"> </w:t>
      </w:r>
      <w:r w:rsidRPr="00A71CAC">
        <w:rPr>
          <w:sz w:val="28"/>
          <w:szCs w:val="28"/>
        </w:rPr>
        <w:t>purposes. Deb Frase</w:t>
      </w:r>
      <w:r w:rsidR="00971E21">
        <w:rPr>
          <w:sz w:val="28"/>
          <w:szCs w:val="28"/>
        </w:rPr>
        <w:t>r will be selling these through</w:t>
      </w:r>
      <w:r w:rsidRPr="00A71CAC">
        <w:rPr>
          <w:sz w:val="28"/>
          <w:szCs w:val="28"/>
        </w:rPr>
        <w:t>out the 2019-20 season.</w:t>
      </w:r>
      <w:r w:rsidR="00971E21">
        <w:rPr>
          <w:sz w:val="28"/>
          <w:szCs w:val="28"/>
        </w:rPr>
        <w:br/>
      </w:r>
    </w:p>
    <w:p w:rsidR="00971E21" w:rsidRDefault="00A71CAC" w:rsidP="00971E21">
      <w:pPr>
        <w:pStyle w:val="ListParagraph"/>
        <w:numPr>
          <w:ilvl w:val="0"/>
          <w:numId w:val="1"/>
        </w:numPr>
        <w:rPr>
          <w:sz w:val="28"/>
          <w:szCs w:val="28"/>
        </w:rPr>
      </w:pPr>
      <w:r w:rsidRPr="00A71CAC">
        <w:rPr>
          <w:sz w:val="28"/>
          <w:szCs w:val="28"/>
        </w:rPr>
        <w:t>A weekend retreat planned in August to derive a focus for the committee for the following year.</w:t>
      </w:r>
    </w:p>
    <w:p w:rsidR="00971E21" w:rsidRPr="00971E21" w:rsidRDefault="00971E21" w:rsidP="00971E21">
      <w:pPr>
        <w:pStyle w:val="ListParagraph"/>
        <w:ind w:left="1080"/>
        <w:rPr>
          <w:sz w:val="28"/>
          <w:szCs w:val="28"/>
        </w:rPr>
      </w:pPr>
    </w:p>
    <w:p w:rsidR="00971E21" w:rsidRPr="00971E21" w:rsidRDefault="00971E21" w:rsidP="00971E21">
      <w:pPr>
        <w:pStyle w:val="ListParagraph"/>
        <w:numPr>
          <w:ilvl w:val="0"/>
          <w:numId w:val="1"/>
        </w:numPr>
        <w:rPr>
          <w:sz w:val="28"/>
          <w:szCs w:val="28"/>
        </w:rPr>
      </w:pPr>
      <w:r>
        <w:rPr>
          <w:sz w:val="28"/>
          <w:szCs w:val="28"/>
        </w:rPr>
        <w:t>A program for the next year will be set at ret</w:t>
      </w:r>
      <w:r w:rsidR="00044A72">
        <w:rPr>
          <w:sz w:val="28"/>
          <w:szCs w:val="28"/>
        </w:rPr>
        <w:t xml:space="preserve">reat, with timelines and a plan and focus.  We are hoping each year a new focus can be determined and implemented. </w:t>
      </w:r>
    </w:p>
    <w:p w:rsidR="00A71CAC" w:rsidRDefault="00A71CAC" w:rsidP="00A71CAC">
      <w:pPr>
        <w:rPr>
          <w:sz w:val="28"/>
          <w:szCs w:val="28"/>
        </w:rPr>
      </w:pPr>
      <w:r>
        <w:rPr>
          <w:sz w:val="28"/>
          <w:szCs w:val="28"/>
        </w:rPr>
        <w:t xml:space="preserve">We are hoping to fill </w:t>
      </w:r>
      <w:r w:rsidR="00971E21">
        <w:rPr>
          <w:sz w:val="28"/>
          <w:szCs w:val="28"/>
        </w:rPr>
        <w:t xml:space="preserve">the following spots for the rejigged </w:t>
      </w:r>
      <w:r>
        <w:rPr>
          <w:sz w:val="28"/>
          <w:szCs w:val="28"/>
        </w:rPr>
        <w:t>committee and ar</w:t>
      </w:r>
      <w:r w:rsidR="00971E21">
        <w:rPr>
          <w:sz w:val="28"/>
          <w:szCs w:val="28"/>
        </w:rPr>
        <w:t xml:space="preserve">e currently seeking </w:t>
      </w:r>
      <w:r>
        <w:rPr>
          <w:sz w:val="28"/>
          <w:szCs w:val="28"/>
        </w:rPr>
        <w:t>member</w:t>
      </w:r>
      <w:r w:rsidR="00971E21">
        <w:rPr>
          <w:sz w:val="28"/>
          <w:szCs w:val="28"/>
        </w:rPr>
        <w:t>s</w:t>
      </w:r>
      <w:r>
        <w:rPr>
          <w:sz w:val="28"/>
          <w:szCs w:val="28"/>
        </w:rPr>
        <w:t>:</w:t>
      </w:r>
    </w:p>
    <w:p w:rsidR="00971E21" w:rsidRPr="00971E21" w:rsidRDefault="00A71CAC" w:rsidP="00971E21">
      <w:pPr>
        <w:ind w:left="720"/>
        <w:rPr>
          <w:i/>
          <w:color w:val="000000"/>
          <w:sz w:val="27"/>
          <w:szCs w:val="27"/>
        </w:rPr>
      </w:pPr>
      <w:r w:rsidRPr="00971E21">
        <w:rPr>
          <w:i/>
          <w:color w:val="000000"/>
          <w:sz w:val="27"/>
          <w:szCs w:val="27"/>
        </w:rPr>
        <w:t xml:space="preserve">Chair: The chair of the committee will be the VP Women’s Development. They will be responsible for scheduling meetings, ensuring minutes are taken and providing reports to the Board of Directors as needed. </w:t>
      </w:r>
    </w:p>
    <w:p w:rsidR="00971E21" w:rsidRPr="00971E21" w:rsidRDefault="00A71CAC" w:rsidP="00971E21">
      <w:pPr>
        <w:ind w:left="720"/>
        <w:rPr>
          <w:i/>
          <w:color w:val="000000"/>
          <w:sz w:val="27"/>
          <w:szCs w:val="27"/>
        </w:rPr>
      </w:pPr>
      <w:r w:rsidRPr="00971E21">
        <w:rPr>
          <w:i/>
          <w:color w:val="000000"/>
          <w:sz w:val="27"/>
          <w:szCs w:val="27"/>
        </w:rPr>
        <w:t xml:space="preserve">Members: One (1) representative from each region </w:t>
      </w:r>
    </w:p>
    <w:p w:rsidR="00971E21" w:rsidRDefault="00A71CAC" w:rsidP="00971E21">
      <w:pPr>
        <w:ind w:left="720"/>
        <w:rPr>
          <w:i/>
          <w:color w:val="000000"/>
          <w:sz w:val="27"/>
          <w:szCs w:val="27"/>
        </w:rPr>
      </w:pPr>
      <w:r w:rsidRPr="00971E21">
        <w:rPr>
          <w:i/>
          <w:color w:val="000000"/>
          <w:sz w:val="27"/>
          <w:szCs w:val="27"/>
        </w:rPr>
        <w:t xml:space="preserve">One (1) representatives from the Ontario Amateur Wrestling Officials Association </w:t>
      </w:r>
    </w:p>
    <w:p w:rsidR="00971E21" w:rsidRPr="00971E21" w:rsidRDefault="00A71CAC" w:rsidP="00971E21">
      <w:pPr>
        <w:ind w:left="720"/>
        <w:rPr>
          <w:i/>
          <w:color w:val="000000"/>
          <w:sz w:val="27"/>
          <w:szCs w:val="27"/>
        </w:rPr>
      </w:pPr>
      <w:r w:rsidRPr="00971E21">
        <w:rPr>
          <w:i/>
          <w:color w:val="000000"/>
          <w:sz w:val="27"/>
          <w:szCs w:val="27"/>
        </w:rPr>
        <w:lastRenderedPageBreak/>
        <w:t xml:space="preserve">One (1) Athlete representative </w:t>
      </w:r>
    </w:p>
    <w:p w:rsidR="00971E21" w:rsidRDefault="00A71CAC" w:rsidP="00044A72">
      <w:pPr>
        <w:ind w:left="720"/>
        <w:rPr>
          <w:i/>
          <w:sz w:val="28"/>
          <w:szCs w:val="28"/>
        </w:rPr>
      </w:pPr>
      <w:r w:rsidRPr="00971E21">
        <w:rPr>
          <w:i/>
          <w:color w:val="000000"/>
          <w:sz w:val="27"/>
          <w:szCs w:val="27"/>
        </w:rPr>
        <w:t>All members must be over the age of 18. Members will serve a 2 year term, voted on bi-annually in odd numbered years.</w:t>
      </w:r>
      <w:r w:rsidRPr="00971E21">
        <w:rPr>
          <w:i/>
          <w:sz w:val="28"/>
          <w:szCs w:val="28"/>
        </w:rPr>
        <w:t xml:space="preserve"> </w:t>
      </w:r>
    </w:p>
    <w:p w:rsidR="00A71CAC" w:rsidRDefault="00971E21" w:rsidP="00971E21">
      <w:pPr>
        <w:rPr>
          <w:sz w:val="28"/>
          <w:szCs w:val="28"/>
        </w:rPr>
      </w:pPr>
      <w:r>
        <w:rPr>
          <w:sz w:val="28"/>
          <w:szCs w:val="28"/>
        </w:rPr>
        <w:t>Hopefully we can fill all positions on the committee and be productive in the next couple of years, especially leading up to the Canada Summer Games in Niagara 2021.</w:t>
      </w:r>
    </w:p>
    <w:p w:rsidR="00971E21" w:rsidRDefault="00971E21" w:rsidP="00971E21">
      <w:pPr>
        <w:rPr>
          <w:sz w:val="28"/>
          <w:szCs w:val="28"/>
        </w:rPr>
      </w:pPr>
    </w:p>
    <w:p w:rsidR="00971E21" w:rsidRDefault="00971E21" w:rsidP="00971E21">
      <w:pPr>
        <w:rPr>
          <w:sz w:val="28"/>
          <w:szCs w:val="28"/>
        </w:rPr>
      </w:pPr>
      <w:r>
        <w:rPr>
          <w:sz w:val="28"/>
          <w:szCs w:val="28"/>
        </w:rPr>
        <w:t>Thanks</w:t>
      </w:r>
    </w:p>
    <w:p w:rsidR="00971E21" w:rsidRPr="00971E21" w:rsidRDefault="00971E21" w:rsidP="00971E21">
      <w:pPr>
        <w:rPr>
          <w:sz w:val="28"/>
          <w:szCs w:val="28"/>
        </w:rPr>
      </w:pPr>
      <w:r>
        <w:rPr>
          <w:sz w:val="28"/>
          <w:szCs w:val="28"/>
        </w:rPr>
        <w:t>Heather Sweezey</w:t>
      </w:r>
    </w:p>
    <w:sectPr w:rsidR="00971E21" w:rsidRPr="00971E21" w:rsidSect="00044A72">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010D"/>
    <w:multiLevelType w:val="hybridMultilevel"/>
    <w:tmpl w:val="7564F9A6"/>
    <w:lvl w:ilvl="0" w:tplc="A014A0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AC"/>
    <w:rsid w:val="00044A72"/>
    <w:rsid w:val="003A18FE"/>
    <w:rsid w:val="00502E69"/>
    <w:rsid w:val="00971E21"/>
    <w:rsid w:val="00A71CAC"/>
    <w:rsid w:val="00A72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B84B"/>
  <w15:chartTrackingRefBased/>
  <w15:docId w15:val="{DB031EA6-613A-4F2C-ACC8-0466ED2A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Sweezey, Heather</dc:creator>
  <cp:keywords/>
  <dc:description/>
  <cp:lastModifiedBy>admin@oawa.ca</cp:lastModifiedBy>
  <cp:revision>2</cp:revision>
  <dcterms:created xsi:type="dcterms:W3CDTF">2019-06-04T20:09:00Z</dcterms:created>
  <dcterms:modified xsi:type="dcterms:W3CDTF">2019-06-04T20:09:00Z</dcterms:modified>
</cp:coreProperties>
</file>