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785A18" w14:textId="4A67D8F0" w:rsidR="00EF7AE9" w:rsidRPr="00EF7AE9" w:rsidRDefault="00AC3981" w:rsidP="00AC3981">
      <w:pPr>
        <w:jc w:val="center"/>
        <w:rPr>
          <w:b/>
          <w:color w:val="000090"/>
          <w:sz w:val="48"/>
          <w:szCs w:val="48"/>
        </w:rPr>
      </w:pPr>
      <w:r>
        <w:rPr>
          <w:b/>
          <w:color w:val="000090"/>
          <w:sz w:val="48"/>
          <w:szCs w:val="48"/>
        </w:rPr>
        <w:t>Thunderbirds and Golden Bears will battle in Kamloops</w:t>
      </w:r>
    </w:p>
    <w:p w14:paraId="0273A09F" w14:textId="3213ED2D" w:rsidR="00321FBB" w:rsidRPr="00EF7AE9" w:rsidRDefault="00EF7AE9" w:rsidP="00EF7AE9">
      <w:pPr>
        <w:rPr>
          <w:b/>
          <w:color w:val="000090"/>
          <w:sz w:val="32"/>
          <w:szCs w:val="32"/>
        </w:rPr>
      </w:pPr>
      <w:r>
        <w:rPr>
          <w:b/>
          <w:color w:val="000090"/>
          <w:sz w:val="36"/>
          <w:szCs w:val="36"/>
        </w:rPr>
        <w:t xml:space="preserve">    </w:t>
      </w:r>
      <w:r w:rsidR="00ED0A41" w:rsidRPr="00EF7AE9">
        <w:rPr>
          <w:b/>
          <w:color w:val="000090"/>
          <w:sz w:val="32"/>
          <w:szCs w:val="32"/>
        </w:rPr>
        <w:t>When</w:t>
      </w:r>
      <w:r w:rsidR="00321FBB" w:rsidRPr="00EF7AE9">
        <w:rPr>
          <w:b/>
          <w:color w:val="000090"/>
          <w:sz w:val="32"/>
          <w:szCs w:val="32"/>
        </w:rPr>
        <w:t>: 6:00pm</w:t>
      </w:r>
      <w:r w:rsidRPr="00EF7AE9">
        <w:rPr>
          <w:b/>
          <w:color w:val="000090"/>
          <w:sz w:val="32"/>
          <w:szCs w:val="32"/>
        </w:rPr>
        <w:t xml:space="preserve"> -</w:t>
      </w:r>
      <w:r w:rsidR="00321FBB" w:rsidRPr="00EF7AE9">
        <w:rPr>
          <w:b/>
          <w:color w:val="000090"/>
          <w:sz w:val="32"/>
          <w:szCs w:val="32"/>
        </w:rPr>
        <w:t xml:space="preserve"> </w:t>
      </w:r>
      <w:r w:rsidRPr="00EF7AE9">
        <w:rPr>
          <w:b/>
          <w:color w:val="000090"/>
          <w:sz w:val="32"/>
          <w:szCs w:val="32"/>
        </w:rPr>
        <w:t>Wednesday</w:t>
      </w:r>
      <w:r w:rsidR="00321FBB" w:rsidRPr="00EF7AE9">
        <w:rPr>
          <w:b/>
          <w:color w:val="000090"/>
          <w:sz w:val="32"/>
          <w:szCs w:val="32"/>
        </w:rPr>
        <w:t xml:space="preserve">, </w:t>
      </w:r>
      <w:r w:rsidRPr="00EF7AE9">
        <w:rPr>
          <w:b/>
          <w:color w:val="000090"/>
          <w:sz w:val="32"/>
          <w:szCs w:val="32"/>
        </w:rPr>
        <w:t>August 23rd</w:t>
      </w:r>
    </w:p>
    <w:p w14:paraId="28E5AB49" w14:textId="26A6E169" w:rsidR="00321FBB" w:rsidRDefault="00EF7AE9" w:rsidP="00EF7AE9">
      <w:pPr>
        <w:rPr>
          <w:b/>
          <w:color w:val="000090"/>
          <w:sz w:val="32"/>
          <w:szCs w:val="32"/>
        </w:rPr>
      </w:pPr>
      <w:r w:rsidRPr="00EF7AE9">
        <w:rPr>
          <w:b/>
          <w:color w:val="000090"/>
          <w:sz w:val="32"/>
          <w:szCs w:val="32"/>
        </w:rPr>
        <w:t xml:space="preserve">    </w:t>
      </w:r>
      <w:r>
        <w:rPr>
          <w:b/>
          <w:color w:val="000090"/>
          <w:sz w:val="32"/>
          <w:szCs w:val="32"/>
        </w:rPr>
        <w:t xml:space="preserve"> </w:t>
      </w:r>
      <w:r w:rsidR="00AC3981">
        <w:rPr>
          <w:b/>
          <w:color w:val="000090"/>
          <w:sz w:val="32"/>
          <w:szCs w:val="32"/>
        </w:rPr>
        <w:t xml:space="preserve"> </w:t>
      </w:r>
      <w:r w:rsidR="00321FBB" w:rsidRPr="00EF7AE9">
        <w:rPr>
          <w:b/>
          <w:color w:val="000090"/>
          <w:sz w:val="32"/>
          <w:szCs w:val="32"/>
        </w:rPr>
        <w:t xml:space="preserve">Where: </w:t>
      </w:r>
      <w:r w:rsidRPr="00EF7AE9">
        <w:rPr>
          <w:b/>
          <w:color w:val="000090"/>
          <w:sz w:val="32"/>
          <w:szCs w:val="32"/>
        </w:rPr>
        <w:t>Hillside Stadium, Kamloops, BC</w:t>
      </w:r>
    </w:p>
    <w:p w14:paraId="36CB0F94" w14:textId="6B224425" w:rsidR="00AC3981" w:rsidRDefault="00AC3981" w:rsidP="00EF7AE9">
      <w:pPr>
        <w:rPr>
          <w:b/>
          <w:color w:val="000090"/>
          <w:sz w:val="32"/>
          <w:szCs w:val="32"/>
        </w:rPr>
      </w:pPr>
      <w:r>
        <w:rPr>
          <w:b/>
          <w:color w:val="000090"/>
          <w:sz w:val="32"/>
          <w:szCs w:val="32"/>
        </w:rPr>
        <w:t xml:space="preserve">         </w:t>
      </w:r>
      <w:hyperlink r:id="rId7" w:history="1">
        <w:r w:rsidRPr="00374620">
          <w:rPr>
            <w:rStyle w:val="Hyperlink"/>
            <w:b/>
            <w:sz w:val="32"/>
            <w:szCs w:val="32"/>
          </w:rPr>
          <w:t>https://goo.gl/maps/L9TB9jvX3uE2</w:t>
        </w:r>
      </w:hyperlink>
    </w:p>
    <w:p w14:paraId="36ACCB5A" w14:textId="7406F617" w:rsidR="00EF7AE9" w:rsidRPr="00EF7AE9" w:rsidRDefault="00480AF1" w:rsidP="00AC3981">
      <w:pPr>
        <w:rPr>
          <w:color w:val="000090"/>
          <w:sz w:val="24"/>
          <w:szCs w:val="24"/>
        </w:rPr>
      </w:pPr>
      <w:r>
        <w:rPr>
          <w:b/>
          <w:color w:val="000090"/>
          <w:sz w:val="24"/>
          <w:szCs w:val="24"/>
        </w:rPr>
        <w:t xml:space="preserve"> </w:t>
      </w:r>
      <w:r w:rsidR="00EF7AE9" w:rsidRPr="00EF7AE9">
        <w:rPr>
          <w:b/>
          <w:color w:val="000090"/>
          <w:sz w:val="24"/>
          <w:szCs w:val="24"/>
        </w:rPr>
        <w:t>VANCOUVER –</w:t>
      </w:r>
      <w:r w:rsidR="00EF7AE9" w:rsidRPr="00EF7AE9">
        <w:rPr>
          <w:color w:val="000090"/>
          <w:sz w:val="24"/>
          <w:szCs w:val="24"/>
        </w:rPr>
        <w:t xml:space="preserve"> The </w:t>
      </w:r>
      <w:r w:rsidR="00EF7AE9" w:rsidRPr="00EF7AE9">
        <w:rPr>
          <w:b/>
          <w:color w:val="000090"/>
          <w:sz w:val="24"/>
          <w:szCs w:val="24"/>
        </w:rPr>
        <w:t>2017 UBC Thunderbirds Football season</w:t>
      </w:r>
      <w:r w:rsidR="00EF7AE9" w:rsidRPr="00EF7AE9">
        <w:rPr>
          <w:color w:val="000090"/>
          <w:sz w:val="24"/>
          <w:szCs w:val="24"/>
        </w:rPr>
        <w:t xml:space="preserve"> will kick-off in </w:t>
      </w:r>
      <w:r w:rsidR="00EF7AE9" w:rsidRPr="00EF7AE9">
        <w:rPr>
          <w:b/>
          <w:color w:val="000090"/>
          <w:sz w:val="24"/>
          <w:szCs w:val="24"/>
        </w:rPr>
        <w:t>Kamloops, BC</w:t>
      </w:r>
      <w:r w:rsidR="00EF7AE9" w:rsidRPr="00EF7AE9">
        <w:rPr>
          <w:color w:val="000090"/>
          <w:sz w:val="24"/>
          <w:szCs w:val="24"/>
        </w:rPr>
        <w:t xml:space="preserve">. At </w:t>
      </w:r>
      <w:r w:rsidR="00EF7AE9" w:rsidRPr="00EF7AE9">
        <w:rPr>
          <w:b/>
          <w:color w:val="000090"/>
          <w:sz w:val="24"/>
          <w:szCs w:val="24"/>
        </w:rPr>
        <w:t>6pm on Wednesday, August 23rd at Kamloops’ Hillside Stadium</w:t>
      </w:r>
      <w:r w:rsidR="00EF7AE9" w:rsidRPr="00EF7AE9">
        <w:rPr>
          <w:color w:val="000090"/>
          <w:sz w:val="24"/>
          <w:szCs w:val="24"/>
        </w:rPr>
        <w:t xml:space="preserve">, the </w:t>
      </w:r>
      <w:r w:rsidR="00EF7AE9" w:rsidRPr="00EF7AE9">
        <w:rPr>
          <w:b/>
          <w:color w:val="000090"/>
          <w:sz w:val="24"/>
          <w:szCs w:val="24"/>
        </w:rPr>
        <w:t>UBC Thunderbirds</w:t>
      </w:r>
      <w:r w:rsidR="00EF7AE9" w:rsidRPr="00EF7AE9">
        <w:rPr>
          <w:color w:val="000090"/>
          <w:sz w:val="24"/>
          <w:szCs w:val="24"/>
        </w:rPr>
        <w:t xml:space="preserve"> will take on the </w:t>
      </w:r>
      <w:r w:rsidR="00EF7AE9" w:rsidRPr="00EF7AE9">
        <w:rPr>
          <w:b/>
          <w:color w:val="000090"/>
          <w:sz w:val="24"/>
          <w:szCs w:val="24"/>
        </w:rPr>
        <w:t xml:space="preserve">Alberta Golden Bears </w:t>
      </w:r>
      <w:r w:rsidR="00EF7AE9" w:rsidRPr="00AC3981">
        <w:rPr>
          <w:color w:val="000090"/>
          <w:sz w:val="24"/>
          <w:szCs w:val="24"/>
        </w:rPr>
        <w:t>in</w:t>
      </w:r>
      <w:r w:rsidR="00EF7AE9" w:rsidRPr="00EF7AE9">
        <w:rPr>
          <w:b/>
          <w:color w:val="000090"/>
          <w:sz w:val="24"/>
          <w:szCs w:val="24"/>
        </w:rPr>
        <w:t xml:space="preserve"> Canada West </w:t>
      </w:r>
      <w:r w:rsidR="00AC3981" w:rsidRPr="00AC3981">
        <w:rPr>
          <w:color w:val="000090"/>
          <w:sz w:val="24"/>
          <w:szCs w:val="24"/>
        </w:rPr>
        <w:t>exhibition action</w:t>
      </w:r>
      <w:r w:rsidR="00EF7AE9" w:rsidRPr="00EF7AE9">
        <w:rPr>
          <w:color w:val="000090"/>
          <w:sz w:val="24"/>
          <w:szCs w:val="24"/>
        </w:rPr>
        <w:t xml:space="preserve">. Bringing UBC football to fans in BC’s </w:t>
      </w:r>
      <w:r w:rsidR="009D4B97">
        <w:rPr>
          <w:color w:val="000090"/>
          <w:sz w:val="24"/>
          <w:szCs w:val="24"/>
        </w:rPr>
        <w:t xml:space="preserve">interior is </w:t>
      </w:r>
      <w:r w:rsidR="00EF7AE9" w:rsidRPr="00EF7AE9">
        <w:rPr>
          <w:color w:val="000090"/>
          <w:sz w:val="24"/>
          <w:szCs w:val="24"/>
        </w:rPr>
        <w:t xml:space="preserve">vitally important </w:t>
      </w:r>
      <w:r w:rsidR="00D64790">
        <w:rPr>
          <w:color w:val="000090"/>
          <w:sz w:val="24"/>
          <w:szCs w:val="24"/>
        </w:rPr>
        <w:t>to</w:t>
      </w:r>
      <w:r w:rsidR="00EF7AE9" w:rsidRPr="00EF7AE9">
        <w:rPr>
          <w:color w:val="000090"/>
          <w:sz w:val="24"/>
          <w:szCs w:val="24"/>
        </w:rPr>
        <w:t xml:space="preserve"> the Thunderbird program.</w:t>
      </w:r>
    </w:p>
    <w:p w14:paraId="51BBD209" w14:textId="77777777" w:rsidR="00EF7AE9" w:rsidRPr="00EF7AE9" w:rsidRDefault="00EF7AE9" w:rsidP="00EF7AE9">
      <w:pPr>
        <w:rPr>
          <w:b/>
          <w:color w:val="000090"/>
          <w:sz w:val="24"/>
          <w:szCs w:val="24"/>
        </w:rPr>
      </w:pPr>
      <w:r w:rsidRPr="00FD3805">
        <w:rPr>
          <w:b/>
          <w:i/>
          <w:color w:val="000090"/>
          <w:sz w:val="24"/>
          <w:szCs w:val="24"/>
        </w:rPr>
        <w:t>“I believe a big part of coaching at this level is the responsibility to grow the game. We need to be able to showcase our game, our talent, and the quality of our athletes around the country,”</w:t>
      </w:r>
      <w:r w:rsidRPr="00EF7AE9">
        <w:rPr>
          <w:b/>
          <w:color w:val="000090"/>
          <w:sz w:val="24"/>
          <w:szCs w:val="24"/>
        </w:rPr>
        <w:t xml:space="preserve"> </w:t>
      </w:r>
      <w:r w:rsidRPr="00EF7AE9">
        <w:rPr>
          <w:color w:val="000090"/>
          <w:sz w:val="24"/>
          <w:szCs w:val="24"/>
        </w:rPr>
        <w:t xml:space="preserve">says UBC head coach Blake </w:t>
      </w:r>
      <w:proofErr w:type="spellStart"/>
      <w:r w:rsidRPr="00EF7AE9">
        <w:rPr>
          <w:color w:val="000090"/>
          <w:sz w:val="24"/>
          <w:szCs w:val="24"/>
        </w:rPr>
        <w:t>Nill</w:t>
      </w:r>
      <w:proofErr w:type="spellEnd"/>
      <w:r w:rsidRPr="00EF7AE9">
        <w:rPr>
          <w:b/>
          <w:color w:val="000090"/>
          <w:sz w:val="24"/>
          <w:szCs w:val="24"/>
        </w:rPr>
        <w:t xml:space="preserve">. </w:t>
      </w:r>
      <w:r w:rsidRPr="00FD3805">
        <w:rPr>
          <w:b/>
          <w:i/>
          <w:color w:val="000090"/>
          <w:sz w:val="24"/>
          <w:szCs w:val="24"/>
        </w:rPr>
        <w:t>“Playing this game in Kamloops gives us the opportunity to do that.”</w:t>
      </w:r>
    </w:p>
    <w:p w14:paraId="0F560C76" w14:textId="09AEA97A" w:rsidR="00EF7AE9" w:rsidRPr="00EF7AE9" w:rsidRDefault="00EF7AE9" w:rsidP="00AC3981">
      <w:pPr>
        <w:ind w:left="142"/>
        <w:rPr>
          <w:color w:val="000090"/>
          <w:sz w:val="24"/>
          <w:szCs w:val="24"/>
        </w:rPr>
      </w:pPr>
      <w:r w:rsidRPr="00EF7AE9">
        <w:rPr>
          <w:color w:val="000090"/>
          <w:sz w:val="24"/>
          <w:szCs w:val="24"/>
        </w:rPr>
        <w:t xml:space="preserve">This will be the sole </w:t>
      </w:r>
      <w:r>
        <w:rPr>
          <w:color w:val="000090"/>
          <w:sz w:val="24"/>
          <w:szCs w:val="24"/>
        </w:rPr>
        <w:t xml:space="preserve">2017 </w:t>
      </w:r>
      <w:r w:rsidRPr="00EF7AE9">
        <w:rPr>
          <w:color w:val="000090"/>
          <w:sz w:val="24"/>
          <w:szCs w:val="24"/>
        </w:rPr>
        <w:t xml:space="preserve">exhibition game for both the </w:t>
      </w:r>
      <w:r w:rsidRPr="00EF7AE9">
        <w:rPr>
          <w:b/>
          <w:color w:val="000090"/>
          <w:sz w:val="24"/>
          <w:szCs w:val="24"/>
        </w:rPr>
        <w:t>Thunderbirds</w:t>
      </w:r>
      <w:r w:rsidRPr="00EF7AE9">
        <w:rPr>
          <w:color w:val="000090"/>
          <w:sz w:val="24"/>
          <w:szCs w:val="24"/>
        </w:rPr>
        <w:t xml:space="preserve"> and the </w:t>
      </w:r>
      <w:r w:rsidRPr="00EF7AE9">
        <w:rPr>
          <w:b/>
          <w:color w:val="000090"/>
          <w:sz w:val="24"/>
          <w:szCs w:val="24"/>
        </w:rPr>
        <w:t>Golden Bears</w:t>
      </w:r>
      <w:r w:rsidRPr="00EF7AE9">
        <w:rPr>
          <w:color w:val="000090"/>
          <w:sz w:val="24"/>
          <w:szCs w:val="24"/>
        </w:rPr>
        <w:t xml:space="preserve">, so football fans can expect a match-up with all </w:t>
      </w:r>
      <w:r w:rsidR="00AC3981">
        <w:rPr>
          <w:color w:val="000090"/>
          <w:sz w:val="24"/>
          <w:szCs w:val="24"/>
        </w:rPr>
        <w:t xml:space="preserve">   </w:t>
      </w:r>
      <w:r w:rsidRPr="00EF7AE9">
        <w:rPr>
          <w:color w:val="000090"/>
          <w:sz w:val="24"/>
          <w:szCs w:val="24"/>
        </w:rPr>
        <w:t xml:space="preserve">the intensity and high-powered action of a mid-season tilt. </w:t>
      </w:r>
    </w:p>
    <w:p w14:paraId="7B2F7DC1" w14:textId="75A6C7D1" w:rsidR="00EF7AE9" w:rsidRPr="00FD3805" w:rsidRDefault="00EF7AE9" w:rsidP="00EF7AE9">
      <w:pPr>
        <w:ind w:left="142"/>
        <w:rPr>
          <w:i/>
          <w:color w:val="000090"/>
          <w:sz w:val="24"/>
          <w:szCs w:val="24"/>
        </w:rPr>
      </w:pPr>
      <w:r w:rsidRPr="00FD3805">
        <w:rPr>
          <w:i/>
          <w:color w:val="000090"/>
          <w:sz w:val="24"/>
          <w:szCs w:val="24"/>
        </w:rPr>
        <w:t>“</w:t>
      </w:r>
      <w:r w:rsidRPr="00FD3805">
        <w:rPr>
          <w:b/>
          <w:i/>
          <w:color w:val="000090"/>
          <w:sz w:val="24"/>
          <w:szCs w:val="24"/>
        </w:rPr>
        <w:t>Alberta’s head coach Chris Morris and I have talked about making sure our first units are on the field for most of the game,”</w:t>
      </w:r>
      <w:r w:rsidRPr="00EF7AE9">
        <w:rPr>
          <w:b/>
          <w:color w:val="000090"/>
          <w:sz w:val="24"/>
          <w:szCs w:val="24"/>
        </w:rPr>
        <w:t xml:space="preserve"> </w:t>
      </w:r>
      <w:r w:rsidRPr="00EF7AE9">
        <w:rPr>
          <w:color w:val="000090"/>
          <w:sz w:val="24"/>
          <w:szCs w:val="24"/>
        </w:rPr>
        <w:t xml:space="preserve">says </w:t>
      </w:r>
      <w:proofErr w:type="spellStart"/>
      <w:r w:rsidRPr="00EF7AE9">
        <w:rPr>
          <w:color w:val="000090"/>
          <w:sz w:val="24"/>
          <w:szCs w:val="24"/>
        </w:rPr>
        <w:t>Nill</w:t>
      </w:r>
      <w:proofErr w:type="spellEnd"/>
      <w:r w:rsidRPr="00EF7AE9">
        <w:rPr>
          <w:b/>
          <w:color w:val="000090"/>
          <w:sz w:val="24"/>
          <w:szCs w:val="24"/>
        </w:rPr>
        <w:t xml:space="preserve">. </w:t>
      </w:r>
      <w:r w:rsidRPr="00FD3805">
        <w:rPr>
          <w:b/>
          <w:i/>
          <w:color w:val="000090"/>
          <w:sz w:val="24"/>
          <w:szCs w:val="24"/>
        </w:rPr>
        <w:t>“I think the fans are really going to be pleasantly surprised at the qu</w:t>
      </w:r>
      <w:r w:rsidR="00480AF1" w:rsidRPr="00FD3805">
        <w:rPr>
          <w:b/>
          <w:i/>
          <w:color w:val="000090"/>
          <w:sz w:val="24"/>
          <w:szCs w:val="24"/>
        </w:rPr>
        <w:t xml:space="preserve">ality of student-athletes who </w:t>
      </w:r>
      <w:r w:rsidRPr="00FD3805">
        <w:rPr>
          <w:b/>
          <w:i/>
          <w:color w:val="000090"/>
          <w:sz w:val="24"/>
          <w:szCs w:val="24"/>
        </w:rPr>
        <w:t xml:space="preserve">play at the Canadian university level. The </w:t>
      </w:r>
      <w:proofErr w:type="gramStart"/>
      <w:r w:rsidRPr="00FD3805">
        <w:rPr>
          <w:b/>
          <w:i/>
          <w:color w:val="000090"/>
          <w:sz w:val="24"/>
          <w:szCs w:val="24"/>
        </w:rPr>
        <w:t>players</w:t>
      </w:r>
      <w:proofErr w:type="gramEnd"/>
      <w:r w:rsidRPr="00FD3805">
        <w:rPr>
          <w:b/>
          <w:i/>
          <w:color w:val="000090"/>
          <w:sz w:val="24"/>
          <w:szCs w:val="24"/>
        </w:rPr>
        <w:t xml:space="preserve"> train all year, the coaches work all year. It’s a very high level brand.”</w:t>
      </w:r>
      <w:r w:rsidRPr="00FD3805">
        <w:rPr>
          <w:i/>
          <w:color w:val="000090"/>
          <w:sz w:val="24"/>
          <w:szCs w:val="24"/>
        </w:rPr>
        <w:t xml:space="preserve"> </w:t>
      </w:r>
    </w:p>
    <w:p w14:paraId="687F689E" w14:textId="06E269B2" w:rsidR="00480AF1" w:rsidRDefault="00EF7AE9" w:rsidP="00AC3981">
      <w:pPr>
        <w:ind w:left="142"/>
        <w:rPr>
          <w:b/>
          <w:color w:val="000090"/>
          <w:sz w:val="24"/>
          <w:szCs w:val="24"/>
        </w:rPr>
      </w:pPr>
      <w:r>
        <w:rPr>
          <w:color w:val="000090"/>
          <w:sz w:val="24"/>
          <w:szCs w:val="24"/>
        </w:rPr>
        <w:t xml:space="preserve">The game </w:t>
      </w:r>
      <w:r w:rsidR="00480AF1">
        <w:rPr>
          <w:color w:val="000090"/>
          <w:sz w:val="24"/>
          <w:szCs w:val="24"/>
        </w:rPr>
        <w:t xml:space="preserve">is </w:t>
      </w:r>
      <w:r>
        <w:rPr>
          <w:color w:val="000090"/>
          <w:sz w:val="24"/>
          <w:szCs w:val="24"/>
        </w:rPr>
        <w:t xml:space="preserve">presented in conjunction with the </w:t>
      </w:r>
      <w:r w:rsidRPr="00EF7AE9">
        <w:rPr>
          <w:b/>
          <w:color w:val="000090"/>
          <w:sz w:val="24"/>
          <w:szCs w:val="24"/>
        </w:rPr>
        <w:t>Kamloops Broncos Football Club</w:t>
      </w:r>
      <w:r w:rsidRPr="00EF7AE9">
        <w:rPr>
          <w:color w:val="000090"/>
          <w:sz w:val="24"/>
          <w:szCs w:val="24"/>
        </w:rPr>
        <w:t>. Tickets are available at</w:t>
      </w:r>
      <w:r w:rsidRPr="00EF7AE9">
        <w:rPr>
          <w:b/>
          <w:color w:val="000090"/>
          <w:sz w:val="24"/>
          <w:szCs w:val="24"/>
        </w:rPr>
        <w:t xml:space="preserve"> </w:t>
      </w:r>
      <w:r w:rsidR="00480AF1" w:rsidRPr="00480AF1">
        <w:rPr>
          <w:color w:val="000090"/>
          <w:sz w:val="24"/>
          <w:szCs w:val="24"/>
        </w:rPr>
        <w:t>the</w:t>
      </w:r>
      <w:r w:rsidR="00480AF1">
        <w:rPr>
          <w:b/>
          <w:color w:val="000090"/>
          <w:sz w:val="24"/>
          <w:szCs w:val="24"/>
        </w:rPr>
        <w:t xml:space="preserve"> </w:t>
      </w:r>
      <w:r w:rsidRPr="00EF7AE9">
        <w:rPr>
          <w:b/>
          <w:color w:val="000090"/>
          <w:sz w:val="24"/>
          <w:szCs w:val="24"/>
        </w:rPr>
        <w:t xml:space="preserve">Tournament Capital Centre. </w:t>
      </w:r>
    </w:p>
    <w:p w14:paraId="4C99CCDC" w14:textId="080C10B5" w:rsidR="00321FBB" w:rsidRPr="00FD3805" w:rsidRDefault="00480AF1" w:rsidP="00480AF1">
      <w:pPr>
        <w:ind w:left="142"/>
        <w:rPr>
          <w:b/>
          <w:color w:val="000090"/>
          <w:sz w:val="28"/>
          <w:szCs w:val="28"/>
        </w:rPr>
      </w:pPr>
      <w:r w:rsidRPr="00FD3805">
        <w:rPr>
          <w:b/>
          <w:color w:val="000090"/>
          <w:sz w:val="28"/>
          <w:szCs w:val="28"/>
        </w:rPr>
        <w:t xml:space="preserve">Adults - $15 | Students - $12 | Kids </w:t>
      </w:r>
      <w:r w:rsidR="00B43C3D">
        <w:rPr>
          <w:b/>
          <w:color w:val="000090"/>
          <w:sz w:val="28"/>
          <w:szCs w:val="28"/>
        </w:rPr>
        <w:t>12 and u</w:t>
      </w:r>
      <w:bookmarkStart w:id="0" w:name="_GoBack"/>
      <w:bookmarkEnd w:id="0"/>
      <w:r w:rsidR="00B43C3D">
        <w:rPr>
          <w:b/>
          <w:color w:val="000090"/>
          <w:sz w:val="28"/>
          <w:szCs w:val="28"/>
        </w:rPr>
        <w:t>nder</w:t>
      </w:r>
      <w:r w:rsidRPr="00FD3805">
        <w:rPr>
          <w:b/>
          <w:color w:val="000090"/>
          <w:sz w:val="28"/>
          <w:szCs w:val="28"/>
        </w:rPr>
        <w:t xml:space="preserve"> </w:t>
      </w:r>
      <w:r w:rsidR="00B43C3D">
        <w:rPr>
          <w:b/>
          <w:color w:val="000090"/>
          <w:sz w:val="28"/>
          <w:szCs w:val="28"/>
        </w:rPr>
        <w:t>- F</w:t>
      </w:r>
      <w:r w:rsidRPr="00FD3805">
        <w:rPr>
          <w:b/>
          <w:color w:val="000090"/>
          <w:sz w:val="28"/>
          <w:szCs w:val="28"/>
        </w:rPr>
        <w:t>ree</w:t>
      </w:r>
      <w:r w:rsidR="00AC3981" w:rsidRPr="00FD3805">
        <w:rPr>
          <w:b/>
          <w:color w:val="000090"/>
          <w:sz w:val="28"/>
          <w:szCs w:val="28"/>
        </w:rPr>
        <w:t xml:space="preserve"> </w:t>
      </w:r>
    </w:p>
    <w:sectPr w:rsidR="00321FBB" w:rsidRPr="00FD3805" w:rsidSect="00321FBB">
      <w:headerReference w:type="even" r:id="rId8"/>
      <w:headerReference w:type="default" r:id="rId9"/>
      <w:headerReference w:type="first" r:id="rId10"/>
      <w:pgSz w:w="12240" w:h="15840"/>
      <w:pgMar w:top="2790" w:right="1440" w:bottom="1440" w:left="3686"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15B687" w14:textId="77777777" w:rsidR="00480AF1" w:rsidRDefault="00480AF1" w:rsidP="00422E67">
      <w:pPr>
        <w:spacing w:after="0" w:line="240" w:lineRule="auto"/>
      </w:pPr>
      <w:r>
        <w:separator/>
      </w:r>
    </w:p>
  </w:endnote>
  <w:endnote w:type="continuationSeparator" w:id="0">
    <w:p w14:paraId="475E9340" w14:textId="77777777" w:rsidR="00480AF1" w:rsidRDefault="00480AF1" w:rsidP="00422E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Minion Pro">
    <w:panose1 w:val="02040503050306020203"/>
    <w:charset w:val="00"/>
    <w:family w:val="auto"/>
    <w:pitch w:val="variable"/>
    <w:sig w:usb0="00000003" w:usb1="00000000" w:usb2="00000000" w:usb3="00000000" w:csb0="00000001" w:csb1="00000000"/>
  </w:font>
  <w:font w:name="Whitney Book">
    <w:altName w:val="Arial"/>
    <w:panose1 w:val="00000000000000000000"/>
    <w:charset w:val="00"/>
    <w:family w:val="modern"/>
    <w:notTrueType/>
    <w:pitch w:val="variable"/>
    <w:sig w:usb0="A00000FF" w:usb1="4000004A" w:usb2="00000000" w:usb3="00000000" w:csb0="0000000B" w:csb1="00000000"/>
  </w:font>
  <w:font w:name="Whitney Semibold">
    <w:altName w:val="Arial"/>
    <w:panose1 w:val="00000000000000000000"/>
    <w:charset w:val="00"/>
    <w:family w:val="modern"/>
    <w:notTrueType/>
    <w:pitch w:val="variable"/>
    <w:sig w:usb0="A00000FF" w:usb1="4000004A" w:usb2="00000000" w:usb3="00000000" w:csb0="0000000B" w:csb1="00000000"/>
  </w:font>
  <w:font w:name="Whitney Bold">
    <w:altName w:val="Arial"/>
    <w:panose1 w:val="00000000000000000000"/>
    <w:charset w:val="00"/>
    <w:family w:val="modern"/>
    <w:notTrueType/>
    <w:pitch w:val="variable"/>
    <w:sig w:usb0="A00000FF" w:usb1="4000004A" w:usb2="00000000" w:usb3="00000000" w:csb0="0000000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54DFAD" w14:textId="77777777" w:rsidR="00480AF1" w:rsidRDefault="00480AF1" w:rsidP="00422E67">
      <w:pPr>
        <w:spacing w:after="0" w:line="240" w:lineRule="auto"/>
      </w:pPr>
      <w:r>
        <w:separator/>
      </w:r>
    </w:p>
  </w:footnote>
  <w:footnote w:type="continuationSeparator" w:id="0">
    <w:p w14:paraId="1ED36E89" w14:textId="77777777" w:rsidR="00480AF1" w:rsidRDefault="00480AF1" w:rsidP="00422E6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0A31212" w14:textId="77777777" w:rsidR="00480AF1" w:rsidRDefault="00480AF1">
    <w:pPr>
      <w:pStyle w:val="Header"/>
    </w:pPr>
    <w:r>
      <w:rPr>
        <w:noProof/>
        <w:lang w:val="en-CA" w:eastAsia="en-CA"/>
      </w:rPr>
      <w:pict w14:anchorId="65F931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702469" o:spid="_x0000_s2056" type="#_x0000_t75" style="position:absolute;margin-left:0;margin-top:0;width:612.05pt;height:792.05pt;z-index:-251657216;mso-position-horizontal:center;mso-position-horizontal-relative:margin;mso-position-vertical:center;mso-position-vertical-relative:margin" o:allowincell="f">
          <v:imagedata r:id="rId1" o:title="2016_Thunderbirds_Media_Release_Template2"/>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F3B8BA9" w14:textId="77777777" w:rsidR="00480AF1" w:rsidRDefault="00480AF1">
    <w:pPr>
      <w:pStyle w:val="Header"/>
    </w:pPr>
    <w:r>
      <w:rPr>
        <w:noProof/>
      </w:rPr>
      <mc:AlternateContent>
        <mc:Choice Requires="wps">
          <w:drawing>
            <wp:anchor distT="45720" distB="45720" distL="114300" distR="114300" simplePos="0" relativeHeight="251662336" behindDoc="0" locked="0" layoutInCell="1" allowOverlap="1" wp14:anchorId="23E60084" wp14:editId="49AE86BE">
              <wp:simplePos x="0" y="0"/>
              <wp:positionH relativeFrom="leftMargin">
                <wp:posOffset>469900</wp:posOffset>
              </wp:positionH>
              <wp:positionV relativeFrom="paragraph">
                <wp:posOffset>1314450</wp:posOffset>
              </wp:positionV>
              <wp:extent cx="1835150" cy="46291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5150" cy="4629150"/>
                      </a:xfrm>
                      <a:prstGeom prst="rect">
                        <a:avLst/>
                      </a:prstGeom>
                      <a:solidFill>
                        <a:srgbClr val="FFFFFF"/>
                      </a:solidFill>
                      <a:ln w="9525">
                        <a:noFill/>
                        <a:miter lim="800000"/>
                        <a:headEnd/>
                        <a:tailEnd/>
                      </a:ln>
                    </wps:spPr>
                    <wps:txbx>
                      <w:txbxContent>
                        <w:p w14:paraId="6CB0E35D" w14:textId="77777777" w:rsidR="00480AF1" w:rsidRPr="00F65DBF" w:rsidRDefault="00480AF1" w:rsidP="00B26725">
                          <w:pPr>
                            <w:pStyle w:val="BasicParagraph"/>
                            <w:rPr>
                              <w:rFonts w:ascii="Whitney Book" w:hAnsi="Whitney Book" w:cs="Whitney Book"/>
                              <w:color w:val="000030"/>
                              <w:sz w:val="18"/>
                              <w:szCs w:val="18"/>
                            </w:rPr>
                          </w:pPr>
                          <w:r w:rsidRPr="00F65DBF">
                            <w:rPr>
                              <w:rFonts w:ascii="Whitney Semibold" w:hAnsi="Whitney Semibold" w:cs="Whitney Semibold"/>
                              <w:color w:val="000030"/>
                              <w:sz w:val="18"/>
                              <w:szCs w:val="18"/>
                            </w:rPr>
                            <w:t xml:space="preserve">Department of Athletics </w:t>
                          </w:r>
                          <w:r w:rsidRPr="00F65DBF">
                            <w:rPr>
                              <w:rFonts w:ascii="Whitney Semibold" w:hAnsi="Whitney Semibold" w:cs="Whitney Semibold"/>
                              <w:color w:val="000030"/>
                              <w:sz w:val="18"/>
                              <w:szCs w:val="18"/>
                            </w:rPr>
                            <w:br/>
                            <w:t>and Recreation</w:t>
                          </w:r>
                        </w:p>
                        <w:p w14:paraId="590F5E38" w14:textId="77777777" w:rsidR="00480AF1" w:rsidRPr="00F65DBF" w:rsidRDefault="00480AF1" w:rsidP="00B26725">
                          <w:pPr>
                            <w:pStyle w:val="BasicParagraph"/>
                            <w:rPr>
                              <w:rFonts w:ascii="Whitney Book" w:hAnsi="Whitney Book" w:cs="Whitney Book"/>
                              <w:color w:val="000030"/>
                              <w:sz w:val="18"/>
                              <w:szCs w:val="18"/>
                            </w:rPr>
                          </w:pPr>
                          <w:r w:rsidRPr="00F65DBF">
                            <w:rPr>
                              <w:rFonts w:ascii="Whitney Book" w:hAnsi="Whitney Book" w:cs="Whitney Book"/>
                              <w:color w:val="000030"/>
                              <w:sz w:val="18"/>
                              <w:szCs w:val="18"/>
                            </w:rPr>
                            <w:t>272 - 6081 University Boulevard</w:t>
                          </w:r>
                        </w:p>
                        <w:p w14:paraId="3D9E78DD" w14:textId="77777777" w:rsidR="00480AF1" w:rsidRPr="00F65DBF" w:rsidRDefault="00480AF1" w:rsidP="00B26725">
                          <w:pPr>
                            <w:pStyle w:val="BasicParagraph"/>
                            <w:rPr>
                              <w:rFonts w:ascii="Whitney Book" w:hAnsi="Whitney Book" w:cs="Whitney Book"/>
                              <w:color w:val="000030"/>
                              <w:sz w:val="18"/>
                              <w:szCs w:val="18"/>
                            </w:rPr>
                          </w:pPr>
                          <w:r w:rsidRPr="00F65DBF">
                            <w:rPr>
                              <w:rFonts w:ascii="Whitney Book" w:hAnsi="Whitney Book" w:cs="Whitney Book"/>
                              <w:color w:val="000030"/>
                              <w:sz w:val="18"/>
                              <w:szCs w:val="18"/>
                            </w:rPr>
                            <w:t>War Memorial Gymnasium</w:t>
                          </w:r>
                        </w:p>
                        <w:p w14:paraId="038F8D0E" w14:textId="77777777" w:rsidR="00480AF1" w:rsidRPr="00F65DBF" w:rsidRDefault="00480AF1" w:rsidP="00B26725">
                          <w:pPr>
                            <w:pStyle w:val="BasicParagraph"/>
                            <w:rPr>
                              <w:rFonts w:ascii="Whitney Book" w:hAnsi="Whitney Book" w:cs="Whitney Book"/>
                              <w:color w:val="000030"/>
                              <w:sz w:val="18"/>
                              <w:szCs w:val="18"/>
                            </w:rPr>
                          </w:pPr>
                          <w:r w:rsidRPr="00F65DBF">
                            <w:rPr>
                              <w:rFonts w:ascii="Whitney Book" w:hAnsi="Whitney Book" w:cs="Whitney Book"/>
                              <w:color w:val="000030"/>
                              <w:sz w:val="18"/>
                              <w:szCs w:val="18"/>
                            </w:rPr>
                            <w:t>Vancouver, BC Canada V6T 1Z1</w:t>
                          </w:r>
                        </w:p>
                        <w:p w14:paraId="3523129A" w14:textId="77777777" w:rsidR="00480AF1" w:rsidRPr="00F65DBF" w:rsidRDefault="00480AF1" w:rsidP="00B26725">
                          <w:pPr>
                            <w:pStyle w:val="BasicParagraph"/>
                            <w:ind w:left="80" w:hanging="80"/>
                            <w:rPr>
                              <w:rFonts w:ascii="Whitney Book" w:hAnsi="Whitney Book" w:cs="Whitney Book"/>
                              <w:color w:val="000030"/>
                              <w:sz w:val="18"/>
                              <w:szCs w:val="18"/>
                            </w:rPr>
                          </w:pPr>
                          <w:r w:rsidRPr="00F65DBF">
                            <w:rPr>
                              <w:rFonts w:ascii="Whitney Book" w:hAnsi="Whitney Book" w:cs="Whitney Book"/>
                              <w:color w:val="000030"/>
                              <w:sz w:val="18"/>
                              <w:szCs w:val="18"/>
                            </w:rPr>
                            <w:t>www.</w:t>
                          </w:r>
                          <w:r w:rsidRPr="00F65DBF">
                            <w:rPr>
                              <w:rFonts w:ascii="Whitney Book" w:hAnsi="Whitney Book" w:cs="Whitney Book"/>
                              <w:color w:val="000030"/>
                              <w:spacing w:val="2"/>
                              <w:sz w:val="18"/>
                              <w:szCs w:val="18"/>
                            </w:rPr>
                            <w:t>gothunderbirds.ca</w:t>
                          </w:r>
                        </w:p>
                        <w:p w14:paraId="1D8D607C" w14:textId="77777777" w:rsidR="00480AF1" w:rsidRPr="00F65DBF" w:rsidRDefault="00480AF1" w:rsidP="00B26725">
                          <w:pPr>
                            <w:pStyle w:val="BasicParagraph"/>
                            <w:ind w:left="80" w:hanging="80"/>
                            <w:rPr>
                              <w:rFonts w:ascii="Whitney Book" w:hAnsi="Whitney Book" w:cs="Whitney Book"/>
                              <w:color w:val="000030"/>
                              <w:sz w:val="18"/>
                              <w:szCs w:val="18"/>
                            </w:rPr>
                          </w:pPr>
                        </w:p>
                        <w:p w14:paraId="53BB33E9" w14:textId="77777777" w:rsidR="00480AF1" w:rsidRPr="00F65DBF" w:rsidRDefault="00480AF1" w:rsidP="00B26725">
                          <w:pPr>
                            <w:pStyle w:val="BasicParagraph"/>
                            <w:ind w:left="80" w:hanging="80"/>
                            <w:rPr>
                              <w:rFonts w:ascii="Whitney Book" w:hAnsi="Whitney Book" w:cs="Whitney Book"/>
                              <w:color w:val="000030"/>
                              <w:sz w:val="18"/>
                              <w:szCs w:val="18"/>
                            </w:rPr>
                          </w:pPr>
                          <w:r w:rsidRPr="00F65DBF">
                            <w:rPr>
                              <w:rFonts w:ascii="Whitney Bold" w:hAnsi="Whitney Bold" w:cs="Whitney Bold"/>
                              <w:b/>
                              <w:bCs/>
                              <w:color w:val="000030"/>
                              <w:sz w:val="18"/>
                              <w:szCs w:val="18"/>
                            </w:rPr>
                            <w:t>Contacts</w:t>
                          </w:r>
                        </w:p>
                        <w:p w14:paraId="4FC35AB1" w14:textId="77777777" w:rsidR="00480AF1" w:rsidRPr="00F65DBF" w:rsidRDefault="00480AF1" w:rsidP="00B26725">
                          <w:pPr>
                            <w:pStyle w:val="BasicParagraph"/>
                            <w:ind w:left="80" w:hanging="80"/>
                            <w:rPr>
                              <w:rFonts w:ascii="Whitney Book" w:hAnsi="Whitney Book" w:cs="Whitney Book"/>
                              <w:color w:val="000030"/>
                              <w:sz w:val="18"/>
                              <w:szCs w:val="18"/>
                            </w:rPr>
                          </w:pPr>
                        </w:p>
                        <w:p w14:paraId="147B2B78" w14:textId="77777777" w:rsidR="00480AF1" w:rsidRPr="00F65DBF" w:rsidRDefault="00480AF1" w:rsidP="00B26725">
                          <w:pPr>
                            <w:pStyle w:val="BasicParagraph"/>
                            <w:ind w:left="80" w:hanging="80"/>
                            <w:rPr>
                              <w:rFonts w:ascii="Whitney Book" w:hAnsi="Whitney Book" w:cs="Whitney Book"/>
                              <w:color w:val="000030"/>
                              <w:sz w:val="18"/>
                              <w:szCs w:val="18"/>
                            </w:rPr>
                          </w:pPr>
                          <w:r w:rsidRPr="00F65DBF">
                            <w:rPr>
                              <w:rFonts w:ascii="Whitney Semibold" w:hAnsi="Whitney Semibold" w:cs="Whitney Semibold"/>
                              <w:color w:val="000030"/>
                              <w:sz w:val="18"/>
                              <w:szCs w:val="18"/>
                            </w:rPr>
                            <w:t>Len Catling</w:t>
                          </w:r>
                        </w:p>
                        <w:p w14:paraId="543F5509" w14:textId="77777777" w:rsidR="00480AF1" w:rsidRPr="00F65DBF" w:rsidRDefault="00480AF1" w:rsidP="00B26725">
                          <w:pPr>
                            <w:pStyle w:val="BasicParagraph"/>
                            <w:ind w:left="120" w:hanging="120"/>
                            <w:rPr>
                              <w:rFonts w:ascii="Whitney Book" w:hAnsi="Whitney Book" w:cs="Whitney Book"/>
                              <w:color w:val="000030"/>
                              <w:sz w:val="18"/>
                              <w:szCs w:val="18"/>
                            </w:rPr>
                          </w:pPr>
                          <w:r w:rsidRPr="00F65DBF">
                            <w:rPr>
                              <w:rFonts w:ascii="Whitney Book" w:hAnsi="Whitney Book" w:cs="Whitney Book"/>
                              <w:color w:val="000030"/>
                              <w:sz w:val="18"/>
                              <w:szCs w:val="18"/>
                            </w:rPr>
                            <w:t xml:space="preserve">Senior Manager, Media Relations </w:t>
                          </w:r>
                          <w:r w:rsidRPr="00F65DBF">
                            <w:rPr>
                              <w:rFonts w:ascii="Whitney Book" w:hAnsi="Whitney Book" w:cs="Whitney Book"/>
                              <w:color w:val="000030"/>
                              <w:sz w:val="18"/>
                              <w:szCs w:val="18"/>
                            </w:rPr>
                            <w:br/>
                            <w:t>and Communications</w:t>
                          </w:r>
                        </w:p>
                        <w:p w14:paraId="1CAE2E30" w14:textId="77777777" w:rsidR="00480AF1" w:rsidRPr="00F65DBF" w:rsidRDefault="00480AF1" w:rsidP="00B26725">
                          <w:pPr>
                            <w:pStyle w:val="BasicParagraph"/>
                            <w:ind w:left="80" w:hanging="80"/>
                            <w:rPr>
                              <w:rFonts w:ascii="Whitney Book" w:hAnsi="Whitney Book" w:cs="Whitney Book"/>
                              <w:color w:val="000030"/>
                              <w:sz w:val="18"/>
                              <w:szCs w:val="18"/>
                            </w:rPr>
                          </w:pPr>
                          <w:r w:rsidRPr="00F65DBF">
                            <w:rPr>
                              <w:rFonts w:ascii="Whitney Book" w:hAnsi="Whitney Book" w:cs="Whitney Book"/>
                              <w:color w:val="000030"/>
                              <w:sz w:val="18"/>
                              <w:szCs w:val="18"/>
                            </w:rPr>
                            <w:t>Phone 604 308 1579</w:t>
                          </w:r>
                        </w:p>
                        <w:p w14:paraId="612E9AD6" w14:textId="77777777" w:rsidR="00480AF1" w:rsidRPr="00F65DBF" w:rsidRDefault="00480AF1" w:rsidP="00B26725">
                          <w:pPr>
                            <w:pStyle w:val="BasicParagraph"/>
                            <w:ind w:left="80" w:hanging="80"/>
                            <w:rPr>
                              <w:rFonts w:ascii="Whitney Book" w:hAnsi="Whitney Book" w:cs="Whitney Book"/>
                              <w:color w:val="000030"/>
                              <w:spacing w:val="2"/>
                              <w:sz w:val="18"/>
                              <w:szCs w:val="18"/>
                            </w:rPr>
                          </w:pPr>
                          <w:r w:rsidRPr="00F65DBF">
                            <w:rPr>
                              <w:rFonts w:ascii="Whitney Book" w:hAnsi="Whitney Book" w:cs="Whitney Book"/>
                              <w:color w:val="000030"/>
                              <w:spacing w:val="2"/>
                              <w:sz w:val="18"/>
                              <w:szCs w:val="18"/>
                            </w:rPr>
                            <w:t>Email len.catling@ubc.ca</w:t>
                          </w:r>
                        </w:p>
                        <w:p w14:paraId="53F6F4CF" w14:textId="77777777" w:rsidR="00480AF1" w:rsidRPr="00F65DBF" w:rsidRDefault="00480AF1" w:rsidP="00B26725">
                          <w:pPr>
                            <w:pStyle w:val="BasicParagraph"/>
                            <w:ind w:left="80" w:hanging="80"/>
                            <w:rPr>
                              <w:rFonts w:ascii="Whitney Book" w:hAnsi="Whitney Book" w:cs="Whitney Book"/>
                              <w:color w:val="000030"/>
                              <w:spacing w:val="2"/>
                              <w:sz w:val="18"/>
                              <w:szCs w:val="18"/>
                            </w:rPr>
                          </w:pPr>
                        </w:p>
                        <w:p w14:paraId="441A86B6" w14:textId="77777777" w:rsidR="00480AF1" w:rsidRPr="00F65DBF" w:rsidRDefault="00480AF1" w:rsidP="00B26725">
                          <w:pPr>
                            <w:pStyle w:val="BasicParagraph"/>
                            <w:ind w:left="80" w:hanging="80"/>
                            <w:rPr>
                              <w:rFonts w:ascii="Whitney Book" w:hAnsi="Whitney Book" w:cs="Whitney Book"/>
                              <w:color w:val="000030"/>
                              <w:spacing w:val="2"/>
                              <w:sz w:val="18"/>
                              <w:szCs w:val="18"/>
                            </w:rPr>
                          </w:pPr>
                          <w:r w:rsidRPr="00F65DBF">
                            <w:rPr>
                              <w:rFonts w:ascii="Whitney Semibold" w:hAnsi="Whitney Semibold" w:cs="Whitney Semibold"/>
                              <w:color w:val="000030"/>
                              <w:spacing w:val="2"/>
                              <w:sz w:val="18"/>
                              <w:szCs w:val="18"/>
                            </w:rPr>
                            <w:t>Wilson Wong</w:t>
                          </w:r>
                        </w:p>
                        <w:p w14:paraId="48AEC1F8" w14:textId="77777777" w:rsidR="00480AF1" w:rsidRPr="00F65DBF" w:rsidRDefault="00480AF1" w:rsidP="00B26725">
                          <w:pPr>
                            <w:pStyle w:val="BasicParagraph"/>
                            <w:ind w:left="80" w:hanging="80"/>
                            <w:rPr>
                              <w:rFonts w:ascii="Whitney Book" w:hAnsi="Whitney Book" w:cs="Whitney Book"/>
                              <w:color w:val="000030"/>
                              <w:spacing w:val="2"/>
                              <w:sz w:val="18"/>
                              <w:szCs w:val="18"/>
                            </w:rPr>
                          </w:pPr>
                          <w:r w:rsidRPr="00F65DBF">
                            <w:rPr>
                              <w:rFonts w:ascii="Whitney Book" w:hAnsi="Whitney Book" w:cs="Whitney Book"/>
                              <w:color w:val="000030"/>
                              <w:spacing w:val="2"/>
                              <w:sz w:val="18"/>
                              <w:szCs w:val="18"/>
                            </w:rPr>
                            <w:t>Manager, Sports Information</w:t>
                          </w:r>
                        </w:p>
                        <w:p w14:paraId="7354165D" w14:textId="77777777" w:rsidR="00480AF1" w:rsidRPr="00F65DBF" w:rsidRDefault="00480AF1" w:rsidP="00B26725">
                          <w:pPr>
                            <w:pStyle w:val="BasicParagraph"/>
                            <w:ind w:left="80" w:hanging="80"/>
                            <w:rPr>
                              <w:rFonts w:ascii="Whitney Book" w:hAnsi="Whitney Book" w:cs="Whitney Book"/>
                              <w:color w:val="000030"/>
                              <w:spacing w:val="2"/>
                              <w:sz w:val="18"/>
                              <w:szCs w:val="18"/>
                            </w:rPr>
                          </w:pPr>
                          <w:r w:rsidRPr="00F65DBF">
                            <w:rPr>
                              <w:rFonts w:ascii="Whitney Book" w:hAnsi="Whitney Book" w:cs="Whitney Book"/>
                              <w:color w:val="000030"/>
                              <w:spacing w:val="2"/>
                              <w:sz w:val="18"/>
                              <w:szCs w:val="18"/>
                            </w:rPr>
                            <w:t>Phone 604 822 9115</w:t>
                          </w:r>
                        </w:p>
                        <w:p w14:paraId="7BEAF4BA" w14:textId="77777777" w:rsidR="00480AF1" w:rsidRPr="00F65DBF" w:rsidRDefault="00480AF1" w:rsidP="00B26725">
                          <w:pPr>
                            <w:rPr>
                              <w:sz w:val="18"/>
                              <w:szCs w:val="18"/>
                            </w:rPr>
                          </w:pPr>
                          <w:r w:rsidRPr="00F65DBF">
                            <w:rPr>
                              <w:rFonts w:ascii="Whitney Book" w:hAnsi="Whitney Book" w:cs="Whitney Book"/>
                              <w:color w:val="000030"/>
                              <w:spacing w:val="2"/>
                              <w:sz w:val="18"/>
                              <w:szCs w:val="18"/>
                            </w:rPr>
                            <w:t>Email wilson.wong@ubc.ca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37pt;margin-top:103.5pt;width:144.5pt;height:364.5pt;z-index:251662336;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" stroked="f">
              <v:textbox>
                <w:txbxContent>
                  <w:p w:rsidR="00B26725" w:rsidRPr="00F65DBF" w:rsidRDefault="00B26725" w:rsidP="00B26725">
                    <w:pPr>
                      <w:pStyle w:val="BasicParagraph"/>
                      <w:rPr>
                        <w:rFonts w:ascii="Whitney Book" w:hAnsi="Whitney Book" w:cs="Whitney Book"/>
                        <w:color w:val="000030"/>
                        <w:sz w:val="18"/>
                        <w:szCs w:val="18"/>
                      </w:rPr>
                    </w:pPr>
                    <w:r w:rsidRPr="00F65DBF">
                      <w:rPr>
                        <w:rFonts w:ascii="Whitney Semibold" w:hAnsi="Whitney Semibold" w:cs="Whitney Semibold"/>
                        <w:color w:val="000030"/>
                        <w:sz w:val="18"/>
                        <w:szCs w:val="18"/>
                      </w:rPr>
                      <w:t xml:space="preserve">Department of Athletics </w:t>
                    </w:r>
                    <w:r w:rsidRPr="00F65DBF">
                      <w:rPr>
                        <w:rFonts w:ascii="Whitney Semibold" w:hAnsi="Whitney Semibold" w:cs="Whitney Semibold"/>
                        <w:color w:val="000030"/>
                        <w:sz w:val="18"/>
                        <w:szCs w:val="18"/>
                      </w:rPr>
                      <w:br/>
                      <w:t>and Recreation</w:t>
                    </w:r>
                  </w:p>
                  <w:p w:rsidR="00B26725" w:rsidRPr="00F65DBF" w:rsidRDefault="00B26725" w:rsidP="00B26725">
                    <w:pPr>
                      <w:pStyle w:val="BasicParagraph"/>
                      <w:rPr>
                        <w:rFonts w:ascii="Whitney Book" w:hAnsi="Whitney Book" w:cs="Whitney Book"/>
                        <w:color w:val="000030"/>
                        <w:sz w:val="18"/>
                        <w:szCs w:val="18"/>
                      </w:rPr>
                    </w:pPr>
                    <w:r w:rsidRPr="00F65DBF">
                      <w:rPr>
                        <w:rFonts w:ascii="Whitney Book" w:hAnsi="Whitney Book" w:cs="Whitney Book"/>
                        <w:color w:val="000030"/>
                        <w:sz w:val="18"/>
                        <w:szCs w:val="18"/>
                      </w:rPr>
                      <w:t>272 - 6081 University Boulevard</w:t>
                    </w:r>
                  </w:p>
                  <w:p w:rsidR="00B26725" w:rsidRPr="00F65DBF" w:rsidRDefault="00B26725" w:rsidP="00B26725">
                    <w:pPr>
                      <w:pStyle w:val="BasicParagraph"/>
                      <w:rPr>
                        <w:rFonts w:ascii="Whitney Book" w:hAnsi="Whitney Book" w:cs="Whitney Book"/>
                        <w:color w:val="000030"/>
                        <w:sz w:val="18"/>
                        <w:szCs w:val="18"/>
                      </w:rPr>
                    </w:pPr>
                    <w:r w:rsidRPr="00F65DBF">
                      <w:rPr>
                        <w:rFonts w:ascii="Whitney Book" w:hAnsi="Whitney Book" w:cs="Whitney Book"/>
                        <w:color w:val="000030"/>
                        <w:sz w:val="18"/>
                        <w:szCs w:val="18"/>
                      </w:rPr>
                      <w:t>War Memorial Gymnasium</w:t>
                    </w:r>
                  </w:p>
                  <w:p w:rsidR="00B26725" w:rsidRPr="00F65DBF" w:rsidRDefault="00B26725" w:rsidP="00B26725">
                    <w:pPr>
                      <w:pStyle w:val="BasicParagraph"/>
                      <w:rPr>
                        <w:rFonts w:ascii="Whitney Book" w:hAnsi="Whitney Book" w:cs="Whitney Book"/>
                        <w:color w:val="000030"/>
                        <w:sz w:val="18"/>
                        <w:szCs w:val="18"/>
                      </w:rPr>
                    </w:pPr>
                    <w:r w:rsidRPr="00F65DBF">
                      <w:rPr>
                        <w:rFonts w:ascii="Whitney Book" w:hAnsi="Whitney Book" w:cs="Whitney Book"/>
                        <w:color w:val="000030"/>
                        <w:sz w:val="18"/>
                        <w:szCs w:val="18"/>
                      </w:rPr>
                      <w:t>Vancouver, BC Canada V6T 1Z1</w:t>
                    </w:r>
                  </w:p>
                  <w:p w:rsidR="00B26725" w:rsidRPr="00F65DBF" w:rsidRDefault="00B26725" w:rsidP="00B26725">
                    <w:pPr>
                      <w:pStyle w:val="BasicParagraph"/>
                      <w:ind w:left="80" w:hanging="80"/>
                      <w:rPr>
                        <w:rFonts w:ascii="Whitney Book" w:hAnsi="Whitney Book" w:cs="Whitney Book"/>
                        <w:color w:val="000030"/>
                        <w:sz w:val="18"/>
                        <w:szCs w:val="18"/>
                      </w:rPr>
                    </w:pPr>
                    <w:r w:rsidRPr="00F65DBF">
                      <w:rPr>
                        <w:rFonts w:ascii="Whitney Book" w:hAnsi="Whitney Book" w:cs="Whitney Book"/>
                        <w:color w:val="000030"/>
                        <w:sz w:val="18"/>
                        <w:szCs w:val="18"/>
                      </w:rPr>
                      <w:t>www.</w:t>
                    </w:r>
                    <w:r w:rsidRPr="00F65DBF">
                      <w:rPr>
                        <w:rFonts w:ascii="Whitney Book" w:hAnsi="Whitney Book" w:cs="Whitney Book"/>
                        <w:color w:val="000030"/>
                        <w:spacing w:val="2"/>
                        <w:sz w:val="18"/>
                        <w:szCs w:val="18"/>
                      </w:rPr>
                      <w:t>gothunderbirds.ca</w:t>
                    </w:r>
                  </w:p>
                  <w:p w:rsidR="00B26725" w:rsidRPr="00F65DBF" w:rsidRDefault="00B26725" w:rsidP="00B26725">
                    <w:pPr>
                      <w:pStyle w:val="BasicParagraph"/>
                      <w:ind w:left="80" w:hanging="80"/>
                      <w:rPr>
                        <w:rFonts w:ascii="Whitney Book" w:hAnsi="Whitney Book" w:cs="Whitney Book"/>
                        <w:color w:val="000030"/>
                        <w:sz w:val="18"/>
                        <w:szCs w:val="18"/>
                      </w:rPr>
                    </w:pPr>
                  </w:p>
                  <w:p w:rsidR="00B26725" w:rsidRPr="00F65DBF" w:rsidRDefault="00B26725" w:rsidP="00B26725">
                    <w:pPr>
                      <w:pStyle w:val="BasicParagraph"/>
                      <w:ind w:left="80" w:hanging="80"/>
                      <w:rPr>
                        <w:rFonts w:ascii="Whitney Book" w:hAnsi="Whitney Book" w:cs="Whitney Book"/>
                        <w:color w:val="000030"/>
                        <w:sz w:val="18"/>
                        <w:szCs w:val="18"/>
                      </w:rPr>
                    </w:pPr>
                    <w:r w:rsidRPr="00F65DBF">
                      <w:rPr>
                        <w:rFonts w:ascii="Whitney Bold" w:hAnsi="Whitney Bold" w:cs="Whitney Bold"/>
                        <w:b/>
                        <w:bCs/>
                        <w:color w:val="000030"/>
                        <w:sz w:val="18"/>
                        <w:szCs w:val="18"/>
                      </w:rPr>
                      <w:t>Contacts</w:t>
                    </w:r>
                  </w:p>
                  <w:p w:rsidR="00B26725" w:rsidRPr="00F65DBF" w:rsidRDefault="00B26725" w:rsidP="00B26725">
                    <w:pPr>
                      <w:pStyle w:val="BasicParagraph"/>
                      <w:ind w:left="80" w:hanging="80"/>
                      <w:rPr>
                        <w:rFonts w:ascii="Whitney Book" w:hAnsi="Whitney Book" w:cs="Whitney Book"/>
                        <w:color w:val="000030"/>
                        <w:sz w:val="18"/>
                        <w:szCs w:val="18"/>
                      </w:rPr>
                    </w:pPr>
                  </w:p>
                  <w:p w:rsidR="00B26725" w:rsidRPr="00F65DBF" w:rsidRDefault="00B26725" w:rsidP="00B26725">
                    <w:pPr>
                      <w:pStyle w:val="BasicParagraph"/>
                      <w:ind w:left="80" w:hanging="80"/>
                      <w:rPr>
                        <w:rFonts w:ascii="Whitney Book" w:hAnsi="Whitney Book" w:cs="Whitney Book"/>
                        <w:color w:val="000030"/>
                        <w:sz w:val="18"/>
                        <w:szCs w:val="18"/>
                      </w:rPr>
                    </w:pPr>
                    <w:r w:rsidRPr="00F65DBF">
                      <w:rPr>
                        <w:rFonts w:ascii="Whitney Semibold" w:hAnsi="Whitney Semibold" w:cs="Whitney Semibold"/>
                        <w:color w:val="000030"/>
                        <w:sz w:val="18"/>
                        <w:szCs w:val="18"/>
                      </w:rPr>
                      <w:t>Len Catling</w:t>
                    </w:r>
                  </w:p>
                  <w:p w:rsidR="00B26725" w:rsidRPr="00F65DBF" w:rsidRDefault="00B26725" w:rsidP="00B26725">
                    <w:pPr>
                      <w:pStyle w:val="BasicParagraph"/>
                      <w:ind w:left="120" w:hanging="120"/>
                      <w:rPr>
                        <w:rFonts w:ascii="Whitney Book" w:hAnsi="Whitney Book" w:cs="Whitney Book"/>
                        <w:color w:val="000030"/>
                        <w:sz w:val="18"/>
                        <w:szCs w:val="18"/>
                      </w:rPr>
                    </w:pPr>
                    <w:r w:rsidRPr="00F65DBF">
                      <w:rPr>
                        <w:rFonts w:ascii="Whitney Book" w:hAnsi="Whitney Book" w:cs="Whitney Book"/>
                        <w:color w:val="000030"/>
                        <w:sz w:val="18"/>
                        <w:szCs w:val="18"/>
                      </w:rPr>
                      <w:t xml:space="preserve">Senior Manager, Media Relations </w:t>
                    </w:r>
                    <w:r w:rsidRPr="00F65DBF">
                      <w:rPr>
                        <w:rFonts w:ascii="Whitney Book" w:hAnsi="Whitney Book" w:cs="Whitney Book"/>
                        <w:color w:val="000030"/>
                        <w:sz w:val="18"/>
                        <w:szCs w:val="18"/>
                      </w:rPr>
                      <w:br/>
                      <w:t>and Communications</w:t>
                    </w:r>
                  </w:p>
                  <w:p w:rsidR="00B26725" w:rsidRPr="00F65DBF" w:rsidRDefault="00B26725" w:rsidP="00B26725">
                    <w:pPr>
                      <w:pStyle w:val="BasicParagraph"/>
                      <w:ind w:left="80" w:hanging="80"/>
                      <w:rPr>
                        <w:rFonts w:ascii="Whitney Book" w:hAnsi="Whitney Book" w:cs="Whitney Book"/>
                        <w:color w:val="000030"/>
                        <w:sz w:val="18"/>
                        <w:szCs w:val="18"/>
                      </w:rPr>
                    </w:pPr>
                    <w:r w:rsidRPr="00F65DBF">
                      <w:rPr>
                        <w:rFonts w:ascii="Whitney Book" w:hAnsi="Whitney Book" w:cs="Whitney Book"/>
                        <w:color w:val="000030"/>
                        <w:sz w:val="18"/>
                        <w:szCs w:val="18"/>
                      </w:rPr>
                      <w:t>Phone 604 308 1579</w:t>
                    </w:r>
                  </w:p>
                  <w:p w:rsidR="00B26725" w:rsidRPr="00F65DBF" w:rsidRDefault="00B26725" w:rsidP="00B26725">
                    <w:pPr>
                      <w:pStyle w:val="BasicParagraph"/>
                      <w:ind w:left="80" w:hanging="80"/>
                      <w:rPr>
                        <w:rFonts w:ascii="Whitney Book" w:hAnsi="Whitney Book" w:cs="Whitney Book"/>
                        <w:color w:val="000030"/>
                        <w:spacing w:val="2"/>
                        <w:sz w:val="18"/>
                        <w:szCs w:val="18"/>
                      </w:rPr>
                    </w:pPr>
                    <w:r w:rsidRPr="00F65DBF">
                      <w:rPr>
                        <w:rFonts w:ascii="Whitney Book" w:hAnsi="Whitney Book" w:cs="Whitney Book"/>
                        <w:color w:val="000030"/>
                        <w:spacing w:val="2"/>
                        <w:sz w:val="18"/>
                        <w:szCs w:val="18"/>
                      </w:rPr>
                      <w:t>Email len.catling@ubc.ca</w:t>
                    </w:r>
                  </w:p>
                  <w:p w:rsidR="00B26725" w:rsidRPr="00F65DBF" w:rsidRDefault="00B26725" w:rsidP="00B26725">
                    <w:pPr>
                      <w:pStyle w:val="BasicParagraph"/>
                      <w:ind w:left="80" w:hanging="80"/>
                      <w:rPr>
                        <w:rFonts w:ascii="Whitney Book" w:hAnsi="Whitney Book" w:cs="Whitney Book"/>
                        <w:color w:val="000030"/>
                        <w:spacing w:val="2"/>
                        <w:sz w:val="18"/>
                        <w:szCs w:val="18"/>
                      </w:rPr>
                    </w:pPr>
                  </w:p>
                  <w:p w:rsidR="00B26725" w:rsidRPr="00F65DBF" w:rsidRDefault="00B26725" w:rsidP="00B26725">
                    <w:pPr>
                      <w:pStyle w:val="BasicParagraph"/>
                      <w:ind w:left="80" w:hanging="80"/>
                      <w:rPr>
                        <w:rFonts w:ascii="Whitney Book" w:hAnsi="Whitney Book" w:cs="Whitney Book"/>
                        <w:color w:val="000030"/>
                        <w:spacing w:val="2"/>
                        <w:sz w:val="18"/>
                        <w:szCs w:val="18"/>
                      </w:rPr>
                    </w:pPr>
                    <w:r w:rsidRPr="00F65DBF">
                      <w:rPr>
                        <w:rFonts w:ascii="Whitney Semibold" w:hAnsi="Whitney Semibold" w:cs="Whitney Semibold"/>
                        <w:color w:val="000030"/>
                        <w:spacing w:val="2"/>
                        <w:sz w:val="18"/>
                        <w:szCs w:val="18"/>
                      </w:rPr>
                      <w:t>Wilson Wong</w:t>
                    </w:r>
                  </w:p>
                  <w:p w:rsidR="00B26725" w:rsidRPr="00F65DBF" w:rsidRDefault="00B26725" w:rsidP="00B26725">
                    <w:pPr>
                      <w:pStyle w:val="BasicParagraph"/>
                      <w:ind w:left="80" w:hanging="80"/>
                      <w:rPr>
                        <w:rFonts w:ascii="Whitney Book" w:hAnsi="Whitney Book" w:cs="Whitney Book"/>
                        <w:color w:val="000030"/>
                        <w:spacing w:val="2"/>
                        <w:sz w:val="18"/>
                        <w:szCs w:val="18"/>
                      </w:rPr>
                    </w:pPr>
                    <w:r w:rsidRPr="00F65DBF">
                      <w:rPr>
                        <w:rFonts w:ascii="Whitney Book" w:hAnsi="Whitney Book" w:cs="Whitney Book"/>
                        <w:color w:val="000030"/>
                        <w:spacing w:val="2"/>
                        <w:sz w:val="18"/>
                        <w:szCs w:val="18"/>
                      </w:rPr>
                      <w:t>Manager, Sports Information</w:t>
                    </w:r>
                  </w:p>
                  <w:p w:rsidR="00B26725" w:rsidRPr="00F65DBF" w:rsidRDefault="00B26725" w:rsidP="00B26725">
                    <w:pPr>
                      <w:pStyle w:val="BasicParagraph"/>
                      <w:ind w:left="80" w:hanging="80"/>
                      <w:rPr>
                        <w:rFonts w:ascii="Whitney Book" w:hAnsi="Whitney Book" w:cs="Whitney Book"/>
                        <w:color w:val="000030"/>
                        <w:spacing w:val="2"/>
                        <w:sz w:val="18"/>
                        <w:szCs w:val="18"/>
                      </w:rPr>
                    </w:pPr>
                    <w:r w:rsidRPr="00F65DBF">
                      <w:rPr>
                        <w:rFonts w:ascii="Whitney Book" w:hAnsi="Whitney Book" w:cs="Whitney Book"/>
                        <w:color w:val="000030"/>
                        <w:spacing w:val="2"/>
                        <w:sz w:val="18"/>
                        <w:szCs w:val="18"/>
                      </w:rPr>
                      <w:t>Phone 604 822 9115</w:t>
                    </w:r>
                  </w:p>
                  <w:p w:rsidR="00B26725" w:rsidRPr="00F65DBF" w:rsidRDefault="00B26725" w:rsidP="00B26725">
                    <w:pPr>
                      <w:rPr>
                        <w:sz w:val="18"/>
                        <w:szCs w:val="18"/>
                      </w:rPr>
                    </w:pPr>
                    <w:r w:rsidRPr="00F65DBF">
                      <w:rPr>
                        <w:rFonts w:ascii="Whitney Book" w:hAnsi="Whitney Book" w:cs="Whitney Book"/>
                        <w:color w:val="000030"/>
                        <w:spacing w:val="2"/>
                        <w:sz w:val="18"/>
                        <w:szCs w:val="18"/>
                      </w:rPr>
                      <w:t>Email wilson.wong@ubc.ca</w:t>
                    </w:r>
                  </w:p>
                </w:txbxContent>
              </v:textbox>
              <w10:wrap type="square" anchorx="margin"/>
            </v:shape>
          </w:pict>
        </mc:Fallback>
      </mc:AlternateContent>
    </w:r>
    <w:r>
      <w:rPr>
        <w:noProof/>
        <w:lang w:val="en-CA" w:eastAsia="en-CA"/>
      </w:rPr>
      <w:pict w14:anchorId="477409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702470" o:spid="_x0000_s2057" type="#_x0000_t75" style="position:absolute;margin-left:-162.05pt;margin-top:-139.3pt;width:612.05pt;height:792.05pt;z-index:-251656192;mso-position-horizontal-relative:margin;mso-position-vertical-relative:margin" o:allowincell="f">
          <v:imagedata r:id="rId1" o:title="2016_Thunderbirds_Media_Release_Template2"/>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6400619" w14:textId="77777777" w:rsidR="00480AF1" w:rsidRDefault="00480AF1">
    <w:pPr>
      <w:pStyle w:val="Header"/>
    </w:pPr>
    <w:r>
      <w:rPr>
        <w:noProof/>
        <w:lang w:val="en-CA" w:eastAsia="en-CA"/>
      </w:rPr>
      <w:pict w14:anchorId="498E21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702468" o:spid="_x0000_s2055" type="#_x0000_t75" style="position:absolute;margin-left:0;margin-top:0;width:612.05pt;height:792.05pt;z-index:-251658240;mso-position-horizontal:center;mso-position-horizontal-relative:margin;mso-position-vertical:center;mso-position-vertical-relative:margin" o:allowincell="f">
          <v:imagedata r:id="rId1" o:title="2016_Thunderbirds_Media_Release_Template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6E1"/>
    <w:rsid w:val="000A589F"/>
    <w:rsid w:val="00321FBB"/>
    <w:rsid w:val="00422E67"/>
    <w:rsid w:val="00480AF1"/>
    <w:rsid w:val="006416E1"/>
    <w:rsid w:val="009D4B97"/>
    <w:rsid w:val="00AC3981"/>
    <w:rsid w:val="00B26725"/>
    <w:rsid w:val="00B43C3D"/>
    <w:rsid w:val="00C42494"/>
    <w:rsid w:val="00D64790"/>
    <w:rsid w:val="00E801C8"/>
    <w:rsid w:val="00ED0A41"/>
    <w:rsid w:val="00EF7AE9"/>
    <w:rsid w:val="00F65DBF"/>
    <w:rsid w:val="00FD38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0"/>
    <o:shapelayout v:ext="edit">
      <o:idmap v:ext="edit" data="1"/>
    </o:shapelayout>
  </w:shapeDefaults>
  <w:decimalSymbol w:val="."/>
  <w:listSeparator w:val=","/>
  <w14:docId w14:val="0D22B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2E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2E67"/>
  </w:style>
  <w:style w:type="paragraph" w:styleId="Footer">
    <w:name w:val="footer"/>
    <w:basedOn w:val="Normal"/>
    <w:link w:val="FooterChar"/>
    <w:uiPriority w:val="99"/>
    <w:unhideWhenUsed/>
    <w:rsid w:val="00422E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2E67"/>
  </w:style>
  <w:style w:type="paragraph" w:customStyle="1" w:styleId="BasicParagraph">
    <w:name w:val="[Basic Paragraph]"/>
    <w:basedOn w:val="Normal"/>
    <w:uiPriority w:val="99"/>
    <w:rsid w:val="00B26725"/>
    <w:pPr>
      <w:autoSpaceDE w:val="0"/>
      <w:autoSpaceDN w:val="0"/>
      <w:adjustRightInd w:val="0"/>
      <w:spacing w:after="0" w:line="288" w:lineRule="auto"/>
      <w:textAlignment w:val="center"/>
    </w:pPr>
    <w:rPr>
      <w:rFonts w:ascii="Minion Pro" w:hAnsi="Minion Pro" w:cs="Minion Pro"/>
      <w:color w:val="000000"/>
      <w:sz w:val="24"/>
      <w:szCs w:val="24"/>
    </w:rPr>
  </w:style>
  <w:style w:type="character" w:styleId="Hyperlink">
    <w:name w:val="Hyperlink"/>
    <w:basedOn w:val="DefaultParagraphFont"/>
    <w:uiPriority w:val="99"/>
    <w:unhideWhenUsed/>
    <w:rsid w:val="00321FBB"/>
    <w:rPr>
      <w:color w:val="0563C1" w:themeColor="hyperlink"/>
      <w:u w:val="single"/>
    </w:rPr>
  </w:style>
  <w:style w:type="character" w:styleId="FollowedHyperlink">
    <w:name w:val="FollowedHyperlink"/>
    <w:basedOn w:val="DefaultParagraphFont"/>
    <w:uiPriority w:val="99"/>
    <w:semiHidden/>
    <w:unhideWhenUsed/>
    <w:rsid w:val="00AC3981"/>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2E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2E67"/>
  </w:style>
  <w:style w:type="paragraph" w:styleId="Footer">
    <w:name w:val="footer"/>
    <w:basedOn w:val="Normal"/>
    <w:link w:val="FooterChar"/>
    <w:uiPriority w:val="99"/>
    <w:unhideWhenUsed/>
    <w:rsid w:val="00422E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2E67"/>
  </w:style>
  <w:style w:type="paragraph" w:customStyle="1" w:styleId="BasicParagraph">
    <w:name w:val="[Basic Paragraph]"/>
    <w:basedOn w:val="Normal"/>
    <w:uiPriority w:val="99"/>
    <w:rsid w:val="00B26725"/>
    <w:pPr>
      <w:autoSpaceDE w:val="0"/>
      <w:autoSpaceDN w:val="0"/>
      <w:adjustRightInd w:val="0"/>
      <w:spacing w:after="0" w:line="288" w:lineRule="auto"/>
      <w:textAlignment w:val="center"/>
    </w:pPr>
    <w:rPr>
      <w:rFonts w:ascii="Minion Pro" w:hAnsi="Minion Pro" w:cs="Minion Pro"/>
      <w:color w:val="000000"/>
      <w:sz w:val="24"/>
      <w:szCs w:val="24"/>
    </w:rPr>
  </w:style>
  <w:style w:type="character" w:styleId="Hyperlink">
    <w:name w:val="Hyperlink"/>
    <w:basedOn w:val="DefaultParagraphFont"/>
    <w:uiPriority w:val="99"/>
    <w:unhideWhenUsed/>
    <w:rsid w:val="00321FBB"/>
    <w:rPr>
      <w:color w:val="0563C1" w:themeColor="hyperlink"/>
      <w:u w:val="single"/>
    </w:rPr>
  </w:style>
  <w:style w:type="character" w:styleId="FollowedHyperlink">
    <w:name w:val="FollowedHyperlink"/>
    <w:basedOn w:val="DefaultParagraphFont"/>
    <w:uiPriority w:val="99"/>
    <w:semiHidden/>
    <w:unhideWhenUsed/>
    <w:rsid w:val="00AC398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goo.gl/maps/L9TB9jvX3uE2" TargetMode="Externa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len13:Library:Caches:TemporaryItems:Outlook%20Temp:2016_Thunderbirds_Media_Release_Template_V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2016_Thunderbirds_Media_Release_Template_V2.dotx</Template>
  <TotalTime>1</TotalTime>
  <Pages>1</Pages>
  <Words>242</Words>
  <Characters>1384</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The University of British Columbia</Company>
  <LinksUpToDate>false</LinksUpToDate>
  <CharactersWithSpaces>1623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 Catling</dc:creator>
  <cp:keywords/>
  <dc:description/>
  <cp:lastModifiedBy>Len Catling</cp:lastModifiedBy>
  <cp:revision>6</cp:revision>
  <dcterms:created xsi:type="dcterms:W3CDTF">2017-08-02T17:44:00Z</dcterms:created>
  <dcterms:modified xsi:type="dcterms:W3CDTF">2017-08-02T17:46:00Z</dcterms:modified>
</cp:coreProperties>
</file>